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447" w:rsidRPr="00953FBD" w:rsidRDefault="00953FBD" w:rsidP="00953FBD">
      <w:pPr>
        <w:jc w:val="right"/>
        <w:rPr>
          <w:rFonts w:ascii="GHEA Grapalat" w:eastAsia="Times New Roman" w:hAnsi="GHEA Grapalat" w:cs="Times New Roman"/>
          <w:sz w:val="28"/>
          <w:szCs w:val="28"/>
          <w:lang w:val="hy-AM" w:eastAsia="en-US"/>
        </w:rPr>
      </w:pPr>
      <w:r w:rsidRPr="00953FBD">
        <w:rPr>
          <w:rFonts w:ascii="GHEA Grapalat" w:eastAsia="Times New Roman" w:hAnsi="GHEA Grapalat" w:cs="Times New Roman"/>
          <w:noProof/>
          <w:sz w:val="24"/>
          <w:szCs w:val="24"/>
          <w:lang w:val="hy-AM" w:eastAsia="en-US"/>
        </w:rPr>
        <w:t>ՆԱԽԱԳԻԾ</w:t>
      </w: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7F7447" w:rsidRPr="00953FBD" w:rsidTr="00246871">
        <w:trPr>
          <w:tblCellSpacing w:w="0" w:type="dxa"/>
          <w:jc w:val="center"/>
        </w:trPr>
        <w:tc>
          <w:tcPr>
            <w:tcW w:w="0" w:type="auto"/>
            <w:vAlign w:val="center"/>
            <w:hideMark/>
          </w:tcPr>
          <w:p w:rsidR="007F7447" w:rsidRPr="00A74578" w:rsidRDefault="007F7447" w:rsidP="00246871">
            <w:pPr>
              <w:jc w:val="center"/>
              <w:rPr>
                <w:rFonts w:ascii="GHEA Grapalat" w:eastAsia="Times New Roman" w:hAnsi="GHEA Grapalat"/>
                <w:lang w:val="en-US"/>
              </w:rPr>
            </w:pPr>
            <w:r w:rsidRPr="00A74578">
              <w:rPr>
                <w:rFonts w:ascii="GHEA Grapalat" w:eastAsia="Times New Roman" w:hAnsi="GHEA Grapalat"/>
                <w:lang w:val="en-US"/>
              </w:rPr>
              <w:br/>
            </w:r>
            <w:r w:rsidRPr="008C2865">
              <w:rPr>
                <w:rStyle w:val="a4"/>
                <w:rFonts w:ascii="GHEA Grapalat" w:eastAsia="Times New Roman" w:hAnsi="GHEA Grapalat"/>
                <w:sz w:val="28"/>
                <w:szCs w:val="36"/>
              </w:rPr>
              <w:t>ՀԱՅԱՍՏԱՆԻ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sz w:val="28"/>
                <w:szCs w:val="36"/>
              </w:rPr>
              <w:t>ՀԱՆՐԱՊԵՏՈՒԹՅԱՆ</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ԱՐՄԱՎԻՐԻ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ՄԱՐԶԻ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lang w:val="en-US"/>
              </w:rPr>
              <w:t>ԱՐԱՔՍ</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ՀԱՄԱՅՆՔԻ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ԱՎԱԳԱՆԻ</w:t>
            </w:r>
            <w:r w:rsidRPr="00A74578">
              <w:rPr>
                <w:rFonts w:ascii="GHEA Grapalat" w:eastAsia="Times New Roman" w:hAnsi="GHEA Grapalat"/>
                <w:b/>
                <w:bCs/>
                <w:lang w:val="en-US"/>
              </w:rPr>
              <w:br/>
            </w:r>
            <w:r w:rsidRPr="00756A54">
              <w:rPr>
                <w:rFonts w:ascii="GHEA Grapalat" w:eastAsia="Times New Roman" w:hAnsi="GHEA Grapalat"/>
                <w:b/>
                <w:bCs/>
                <w:noProof/>
                <w:sz w:val="36"/>
                <w:szCs w:val="36"/>
              </w:rPr>
              <w:drawing>
                <wp:inline distT="0" distB="0" distL="0" distR="0">
                  <wp:extent cx="6429375" cy="4762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7F7447" w:rsidRPr="00A74578" w:rsidRDefault="007F7447" w:rsidP="00246871">
            <w:pPr>
              <w:rPr>
                <w:rFonts w:ascii="GHEA Grapalat" w:eastAsia="Times New Roman" w:hAnsi="GHEA Grapalat"/>
                <w:sz w:val="18"/>
                <w:szCs w:val="18"/>
                <w:lang w:val="en-US"/>
              </w:rPr>
            </w:pPr>
            <w:r>
              <w:rPr>
                <w:rFonts w:ascii="GHEA Grapalat" w:hAnsi="GHEA Grapalat"/>
                <w:sz w:val="18"/>
                <w:szCs w:val="18"/>
              </w:rPr>
              <w:t>Հայաստանի</w:t>
            </w:r>
            <w:r w:rsidRPr="00A74578">
              <w:rPr>
                <w:rFonts w:ascii="GHEA Grapalat" w:hAnsi="GHEA Grapalat"/>
                <w:sz w:val="18"/>
                <w:szCs w:val="18"/>
                <w:lang w:val="en-US"/>
              </w:rPr>
              <w:t xml:space="preserve"> </w:t>
            </w:r>
            <w:r>
              <w:rPr>
                <w:rFonts w:ascii="GHEA Grapalat" w:hAnsi="GHEA Grapalat"/>
                <w:sz w:val="18"/>
                <w:szCs w:val="18"/>
              </w:rPr>
              <w:t>Հանրապետության</w:t>
            </w:r>
            <w:r w:rsidRPr="00A74578">
              <w:rPr>
                <w:rFonts w:ascii="GHEA Grapalat" w:hAnsi="GHEA Grapalat" w:cs="Courier New"/>
                <w:sz w:val="18"/>
                <w:szCs w:val="18"/>
                <w:lang w:val="en-US"/>
              </w:rPr>
              <w:t xml:space="preserve"> </w:t>
            </w:r>
            <w:r>
              <w:rPr>
                <w:rFonts w:ascii="GHEA Grapalat" w:hAnsi="GHEA Grapalat" w:cs="GHEA Grapalat"/>
                <w:sz w:val="18"/>
                <w:szCs w:val="18"/>
              </w:rPr>
              <w:t>Արմավիրի</w:t>
            </w:r>
            <w:r w:rsidRPr="00A74578">
              <w:rPr>
                <w:rFonts w:ascii="GHEA Grapalat" w:hAnsi="GHEA Grapalat"/>
                <w:sz w:val="18"/>
                <w:szCs w:val="18"/>
                <w:lang w:val="en-US"/>
              </w:rPr>
              <w:t xml:space="preserve"> </w:t>
            </w:r>
            <w:r>
              <w:rPr>
                <w:rFonts w:ascii="GHEA Grapalat" w:hAnsi="GHEA Grapalat" w:cs="GHEA Grapalat"/>
                <w:sz w:val="18"/>
                <w:szCs w:val="18"/>
              </w:rPr>
              <w:t>մարզի</w:t>
            </w:r>
            <w:r w:rsidRPr="00A74578">
              <w:rPr>
                <w:rFonts w:ascii="GHEA Grapalat" w:hAnsi="GHEA Grapalat"/>
                <w:sz w:val="18"/>
                <w:szCs w:val="18"/>
                <w:lang w:val="en-US"/>
              </w:rPr>
              <w:t xml:space="preserve"> </w:t>
            </w:r>
            <w:r>
              <w:rPr>
                <w:rFonts w:ascii="GHEA Grapalat" w:hAnsi="GHEA Grapalat" w:cs="GHEA Grapalat"/>
                <w:sz w:val="18"/>
                <w:szCs w:val="18"/>
                <w:lang w:val="en-US"/>
              </w:rPr>
              <w:t>Արաքս</w:t>
            </w:r>
            <w:r w:rsidRPr="00A74578">
              <w:rPr>
                <w:rFonts w:ascii="GHEA Grapalat" w:hAnsi="GHEA Grapalat"/>
                <w:sz w:val="18"/>
                <w:szCs w:val="18"/>
                <w:lang w:val="en-US"/>
              </w:rPr>
              <w:t xml:space="preserve"> </w:t>
            </w:r>
            <w:r>
              <w:rPr>
                <w:rFonts w:ascii="GHEA Grapalat" w:hAnsi="GHEA Grapalat" w:cs="GHEA Grapalat"/>
                <w:sz w:val="18"/>
                <w:szCs w:val="18"/>
              </w:rPr>
              <w:t>համայնք</w:t>
            </w:r>
            <w:r w:rsidRPr="00A74578">
              <w:rPr>
                <w:rFonts w:ascii="GHEA Grapalat" w:hAnsi="GHEA Grapalat"/>
                <w:sz w:val="18"/>
                <w:szCs w:val="18"/>
                <w:lang w:val="en-US"/>
              </w:rPr>
              <w:br/>
            </w:r>
            <w:r>
              <w:rPr>
                <w:rFonts w:ascii="GHEA Grapalat" w:hAnsi="GHEA Grapalat" w:cs="GHEA Grapalat"/>
                <w:sz w:val="18"/>
                <w:szCs w:val="18"/>
              </w:rPr>
              <w:t>ՀՀ</w:t>
            </w:r>
            <w:r w:rsidRPr="00A74578">
              <w:rPr>
                <w:rFonts w:ascii="GHEA Grapalat" w:hAnsi="GHEA Grapalat"/>
                <w:sz w:val="18"/>
                <w:szCs w:val="18"/>
                <w:lang w:val="en-US"/>
              </w:rPr>
              <w:t>,</w:t>
            </w:r>
            <w:r>
              <w:rPr>
                <w:rFonts w:ascii="Courier New" w:hAnsi="Courier New" w:cs="Courier New"/>
                <w:sz w:val="18"/>
                <w:szCs w:val="18"/>
                <w:lang w:val="en-US"/>
              </w:rPr>
              <w:t> </w:t>
            </w:r>
            <w:r>
              <w:rPr>
                <w:rFonts w:ascii="GHEA Grapalat" w:hAnsi="GHEA Grapalat" w:cs="GHEA Grapalat"/>
                <w:sz w:val="18"/>
                <w:szCs w:val="18"/>
              </w:rPr>
              <w:t>Արմավիրի</w:t>
            </w:r>
            <w:r w:rsidRPr="00A74578">
              <w:rPr>
                <w:rFonts w:ascii="GHEA Grapalat" w:hAnsi="GHEA Grapalat"/>
                <w:sz w:val="18"/>
                <w:szCs w:val="18"/>
                <w:lang w:val="en-US"/>
              </w:rPr>
              <w:t xml:space="preserve"> </w:t>
            </w:r>
            <w:r>
              <w:rPr>
                <w:rFonts w:ascii="GHEA Grapalat" w:hAnsi="GHEA Grapalat" w:cs="GHEA Grapalat"/>
                <w:sz w:val="18"/>
                <w:szCs w:val="18"/>
              </w:rPr>
              <w:t>մարզ</w:t>
            </w:r>
            <w:r w:rsidRPr="00A74578">
              <w:rPr>
                <w:rFonts w:ascii="GHEA Grapalat" w:hAnsi="GHEA Grapalat"/>
                <w:sz w:val="18"/>
                <w:szCs w:val="18"/>
                <w:lang w:val="en-US"/>
              </w:rPr>
              <w:t xml:space="preserve">, </w:t>
            </w:r>
            <w:r>
              <w:rPr>
                <w:rFonts w:ascii="GHEA Grapalat" w:hAnsi="GHEA Grapalat" w:cs="GHEA Grapalat"/>
                <w:sz w:val="18"/>
                <w:szCs w:val="18"/>
              </w:rPr>
              <w:t>գ</w:t>
            </w:r>
            <w:r w:rsidRPr="00A74578">
              <w:rPr>
                <w:rFonts w:ascii="GHEA Grapalat" w:hAnsi="GHEA Grapalat"/>
                <w:sz w:val="18"/>
                <w:szCs w:val="18"/>
                <w:lang w:val="en-US"/>
              </w:rPr>
              <w:t>.</w:t>
            </w:r>
            <w:r>
              <w:rPr>
                <w:rFonts w:ascii="GHEA Grapalat" w:hAnsi="GHEA Grapalat" w:cs="GHEA Grapalat"/>
                <w:sz w:val="18"/>
                <w:szCs w:val="18"/>
                <w:lang w:val="en-US"/>
              </w:rPr>
              <w:t>Գայ</w:t>
            </w:r>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Ա</w:t>
            </w:r>
            <w:r>
              <w:rPr>
                <w:rFonts w:ascii="Cambria Math" w:hAnsi="Cambria Math" w:cs="Cambria Math"/>
                <w:sz w:val="18"/>
                <w:szCs w:val="18"/>
                <w:lang w:val="hy-AM"/>
              </w:rPr>
              <w:t>․</w:t>
            </w:r>
            <w:r>
              <w:rPr>
                <w:rFonts w:ascii="GHEA Grapalat" w:hAnsi="GHEA Grapalat" w:cs="GHEA Grapalat"/>
                <w:sz w:val="18"/>
                <w:szCs w:val="18"/>
                <w:lang w:val="hy-AM"/>
              </w:rPr>
              <w:t xml:space="preserve"> Խաչատրյան 1,</w:t>
            </w:r>
            <w:r w:rsidRPr="00A74578">
              <w:rPr>
                <w:rFonts w:ascii="GHEA Grapalat" w:hAnsi="GHEA Grapalat" w:cs="GHEA Grapalat"/>
                <w:sz w:val="18"/>
                <w:szCs w:val="18"/>
                <w:lang w:val="en-US"/>
              </w:rPr>
              <w:t xml:space="preserve"> </w:t>
            </w:r>
            <w:hyperlink r:id="rId6" w:history="1">
              <w:r>
                <w:rPr>
                  <w:rStyle w:val="a5"/>
                  <w:rFonts w:ascii="GHEA Grapalat" w:hAnsi="GHEA Grapalat" w:cs="GHEA Grapalat"/>
                  <w:sz w:val="18"/>
                  <w:szCs w:val="18"/>
                  <w:lang w:val="en-GB"/>
                </w:rPr>
                <w:t>araqs</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GB"/>
                </w:rPr>
                <w:t>hamaynq</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gmail</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com</w:t>
              </w:r>
            </w:hyperlink>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հեռ</w:t>
            </w:r>
            <w:r>
              <w:rPr>
                <w:rFonts w:ascii="Cambria Math" w:hAnsi="Cambria Math" w:cs="Cambria Math"/>
                <w:sz w:val="18"/>
                <w:szCs w:val="18"/>
                <w:lang w:val="hy-AM"/>
              </w:rPr>
              <w:t>․</w:t>
            </w:r>
            <w:r>
              <w:rPr>
                <w:rFonts w:ascii="GHEA Grapalat" w:hAnsi="GHEA Grapalat" w:cs="GHEA Grapalat"/>
                <w:sz w:val="18"/>
                <w:szCs w:val="18"/>
                <w:lang w:val="hy-AM"/>
              </w:rPr>
              <w:t xml:space="preserve">՝ </w:t>
            </w:r>
            <w:r w:rsidRPr="00A74578">
              <w:rPr>
                <w:rFonts w:ascii="GHEA Grapalat" w:hAnsi="GHEA Grapalat" w:cs="GHEA Grapalat"/>
                <w:sz w:val="18"/>
                <w:szCs w:val="18"/>
                <w:lang w:val="en-US"/>
              </w:rPr>
              <w:t>(</w:t>
            </w:r>
            <w:r>
              <w:rPr>
                <w:rFonts w:ascii="GHEA Grapalat" w:hAnsi="GHEA Grapalat" w:cs="GHEA Grapalat"/>
                <w:sz w:val="18"/>
                <w:szCs w:val="18"/>
                <w:lang w:val="hy-AM"/>
              </w:rPr>
              <w:t>093</w:t>
            </w:r>
            <w:r w:rsidRPr="00A74578">
              <w:rPr>
                <w:rFonts w:ascii="GHEA Grapalat" w:hAnsi="GHEA Grapalat" w:cs="GHEA Grapalat"/>
                <w:sz w:val="18"/>
                <w:szCs w:val="18"/>
                <w:lang w:val="en-US"/>
              </w:rPr>
              <w:t>)</w:t>
            </w:r>
            <w:r>
              <w:rPr>
                <w:rFonts w:ascii="GHEA Grapalat" w:hAnsi="GHEA Grapalat" w:cs="GHEA Grapalat"/>
                <w:sz w:val="18"/>
                <w:szCs w:val="18"/>
                <w:lang w:val="hy-AM"/>
              </w:rPr>
              <w:t>554477</w:t>
            </w:r>
          </w:p>
        </w:tc>
      </w:tr>
    </w:tbl>
    <w:p w:rsidR="007F7447" w:rsidRPr="00483E69" w:rsidRDefault="007F7447" w:rsidP="007F7447">
      <w:pPr>
        <w:pStyle w:val="a3"/>
        <w:spacing w:before="0" w:beforeAutospacing="0" w:after="0" w:afterAutospacing="0"/>
        <w:jc w:val="center"/>
        <w:rPr>
          <w:rStyle w:val="a4"/>
          <w:sz w:val="28"/>
          <w:szCs w:val="36"/>
          <w:lang w:val="en-US"/>
        </w:rPr>
      </w:pPr>
      <w:r w:rsidRPr="00725505">
        <w:rPr>
          <w:rStyle w:val="a4"/>
          <w:sz w:val="28"/>
          <w:szCs w:val="36"/>
        </w:rPr>
        <w:t>Ո</w:t>
      </w:r>
      <w:r w:rsidRPr="00483E69">
        <w:rPr>
          <w:rStyle w:val="a4"/>
          <w:sz w:val="28"/>
          <w:szCs w:val="36"/>
          <w:lang w:val="en-US"/>
        </w:rPr>
        <w:t xml:space="preserve"> </w:t>
      </w:r>
      <w:r w:rsidRPr="00725505">
        <w:rPr>
          <w:rStyle w:val="a4"/>
          <w:sz w:val="28"/>
          <w:szCs w:val="36"/>
        </w:rPr>
        <w:t>Ր</w:t>
      </w:r>
      <w:r w:rsidRPr="00483E69">
        <w:rPr>
          <w:rStyle w:val="a4"/>
          <w:sz w:val="28"/>
          <w:szCs w:val="36"/>
          <w:lang w:val="en-US"/>
        </w:rPr>
        <w:t xml:space="preserve"> </w:t>
      </w:r>
      <w:r w:rsidRPr="00725505">
        <w:rPr>
          <w:rStyle w:val="a4"/>
          <w:sz w:val="28"/>
          <w:szCs w:val="36"/>
        </w:rPr>
        <w:t>Ո</w:t>
      </w:r>
      <w:r w:rsidRPr="00483E69">
        <w:rPr>
          <w:rStyle w:val="a4"/>
          <w:sz w:val="28"/>
          <w:szCs w:val="36"/>
          <w:lang w:val="en-US"/>
        </w:rPr>
        <w:t xml:space="preserve"> </w:t>
      </w:r>
      <w:r w:rsidRPr="00725505">
        <w:rPr>
          <w:rStyle w:val="a4"/>
          <w:sz w:val="28"/>
          <w:szCs w:val="36"/>
        </w:rPr>
        <w:t>Շ</w:t>
      </w:r>
      <w:r w:rsidRPr="00483E69">
        <w:rPr>
          <w:rStyle w:val="a4"/>
          <w:sz w:val="28"/>
          <w:szCs w:val="36"/>
          <w:lang w:val="en-US"/>
        </w:rPr>
        <w:t xml:space="preserve"> </w:t>
      </w:r>
      <w:r w:rsidRPr="00725505">
        <w:rPr>
          <w:rStyle w:val="a4"/>
          <w:sz w:val="28"/>
          <w:szCs w:val="36"/>
        </w:rPr>
        <w:t>ՈՒ</w:t>
      </w:r>
      <w:r w:rsidRPr="00483E69">
        <w:rPr>
          <w:rStyle w:val="a4"/>
          <w:sz w:val="28"/>
          <w:szCs w:val="36"/>
          <w:lang w:val="en-US"/>
        </w:rPr>
        <w:t xml:space="preserve"> </w:t>
      </w:r>
      <w:r w:rsidRPr="00725505">
        <w:rPr>
          <w:rStyle w:val="a4"/>
          <w:sz w:val="28"/>
          <w:szCs w:val="36"/>
        </w:rPr>
        <w:t>Մ</w:t>
      </w:r>
    </w:p>
    <w:p w:rsidR="007F7447" w:rsidRPr="00483E69" w:rsidRDefault="007F2A9B" w:rsidP="007F7447">
      <w:pPr>
        <w:pStyle w:val="a3"/>
        <w:spacing w:before="0" w:beforeAutospacing="0" w:after="0" w:afterAutospacing="0"/>
        <w:jc w:val="center"/>
        <w:rPr>
          <w:b/>
          <w:lang w:val="en-US"/>
        </w:rPr>
      </w:pPr>
      <w:r>
        <w:rPr>
          <w:b/>
          <w:lang w:val="hy-AM"/>
        </w:rPr>
        <w:t>14 ապրիլի</w:t>
      </w:r>
      <w:r w:rsidR="007F7447">
        <w:rPr>
          <w:b/>
          <w:lang w:val="hy-AM"/>
        </w:rPr>
        <w:t xml:space="preserve"> </w:t>
      </w:r>
      <w:r w:rsidR="007F7447" w:rsidRPr="00483E69">
        <w:rPr>
          <w:b/>
          <w:lang w:val="en-US"/>
        </w:rPr>
        <w:t>202</w:t>
      </w:r>
      <w:r>
        <w:rPr>
          <w:b/>
          <w:lang w:val="hy-AM"/>
        </w:rPr>
        <w:t>3</w:t>
      </w:r>
      <w:r w:rsidR="007F7447" w:rsidRPr="00483E69">
        <w:rPr>
          <w:b/>
          <w:lang w:val="en-US"/>
        </w:rPr>
        <w:t xml:space="preserve"> </w:t>
      </w:r>
      <w:r w:rsidR="007F7447">
        <w:rPr>
          <w:b/>
        </w:rPr>
        <w:t>թվական</w:t>
      </w:r>
      <w:r w:rsidR="007F7447" w:rsidRPr="00483E69">
        <w:rPr>
          <w:b/>
          <w:lang w:val="en-US"/>
        </w:rPr>
        <w:t xml:space="preserve"> </w:t>
      </w:r>
      <w:r w:rsidR="007F7447" w:rsidRPr="00A74578">
        <w:rPr>
          <w:b/>
          <w:lang w:val="en-US"/>
        </w:rPr>
        <w:t>N</w:t>
      </w:r>
      <w:r w:rsidR="007F7447" w:rsidRPr="00483E69">
        <w:rPr>
          <w:b/>
          <w:lang w:val="en-US"/>
        </w:rPr>
        <w:t xml:space="preserve"> </w:t>
      </w:r>
      <w:r w:rsidR="007F7447">
        <w:rPr>
          <w:b/>
          <w:lang w:val="hy-AM"/>
        </w:rPr>
        <w:t>–Ա</w:t>
      </w:r>
    </w:p>
    <w:p w:rsidR="007F7447" w:rsidRPr="00483E69" w:rsidRDefault="007F7447" w:rsidP="007F7447">
      <w:pPr>
        <w:pStyle w:val="a3"/>
        <w:spacing w:before="0" w:beforeAutospacing="0" w:after="0" w:afterAutospacing="0"/>
        <w:jc w:val="center"/>
        <w:rPr>
          <w:b/>
          <w:lang w:val="en-US"/>
        </w:rPr>
      </w:pPr>
    </w:p>
    <w:p w:rsidR="007F7447" w:rsidRPr="008D13AE" w:rsidRDefault="007F7447" w:rsidP="007F7447">
      <w:pPr>
        <w:pStyle w:val="a6"/>
        <w:spacing w:line="276" w:lineRule="auto"/>
        <w:jc w:val="center"/>
        <w:rPr>
          <w:rFonts w:ascii="GHEA Grapalat" w:eastAsia="Times New Roman" w:hAnsi="GHEA Grapalat"/>
          <w:b/>
          <w:sz w:val="24"/>
          <w:szCs w:val="24"/>
          <w:bdr w:val="none" w:sz="0" w:space="0" w:color="auto" w:frame="1"/>
          <w:lang w:val="en-US" w:eastAsia="en-US"/>
        </w:rPr>
      </w:pPr>
      <w:r>
        <w:rPr>
          <w:rFonts w:ascii="GHEA Grapalat" w:eastAsia="Times New Roman" w:hAnsi="GHEA Grapalat"/>
          <w:b/>
          <w:sz w:val="24"/>
          <w:szCs w:val="24"/>
          <w:bdr w:val="none" w:sz="0" w:space="0" w:color="auto" w:frame="1"/>
          <w:lang w:val="hy-AM" w:eastAsia="en-US"/>
        </w:rPr>
        <w:t xml:space="preserve">ՀԱՅԱՍՏԱՆԻ ՀԱՆՐԱՊԵՏՈՒԹՅԱՆ ԱՐՄԱՎԻՐԻ ՄԱՐԶԻ </w:t>
      </w:r>
      <w:r w:rsidR="008361E8" w:rsidRPr="008361E8">
        <w:rPr>
          <w:rFonts w:ascii="GHEA Grapalat" w:eastAsia="Times New Roman" w:hAnsi="GHEA Grapalat"/>
          <w:b/>
          <w:sz w:val="24"/>
          <w:szCs w:val="24"/>
          <w:bdr w:val="none" w:sz="0" w:space="0" w:color="auto" w:frame="1"/>
          <w:lang w:val="hy-AM" w:eastAsia="en-US"/>
        </w:rPr>
        <w:t xml:space="preserve">ԱՌԱՏԱՇԵՆ ԳՅՈՒՂԱԿԱՆ ՀԱՄԱՅՆՔԻ «ԱՌԱՏԱՇԵՆԻ ՄԱՆԿԱՊԱՐՏԵԶ» </w:t>
      </w:r>
      <w:r w:rsidR="008361E8">
        <w:rPr>
          <w:rFonts w:ascii="GHEA Grapalat" w:eastAsia="Times New Roman" w:hAnsi="GHEA Grapalat"/>
          <w:b/>
          <w:sz w:val="24"/>
          <w:szCs w:val="24"/>
          <w:bdr w:val="none" w:sz="0" w:space="0" w:color="auto" w:frame="1"/>
          <w:lang w:val="hy-AM" w:eastAsia="en-US"/>
        </w:rPr>
        <w:t xml:space="preserve"> </w:t>
      </w:r>
      <w:r>
        <w:rPr>
          <w:rFonts w:ascii="GHEA Grapalat" w:eastAsia="Times New Roman" w:hAnsi="GHEA Grapalat"/>
          <w:b/>
          <w:sz w:val="24"/>
          <w:szCs w:val="24"/>
          <w:bdr w:val="none" w:sz="0" w:space="0" w:color="auto" w:frame="1"/>
          <w:lang w:val="hy-AM" w:eastAsia="en-US"/>
        </w:rPr>
        <w:t>ՀԱՄԱՅՆՔԱՅԻՆ ՈՉ ԱՌԵՎՏՐԱՅԻՆ ԿԱԶՄԱԿԵՐՊՈՒԹՅ</w:t>
      </w:r>
      <w:r w:rsidR="008361E8">
        <w:rPr>
          <w:rFonts w:ascii="GHEA Grapalat" w:eastAsia="Times New Roman" w:hAnsi="GHEA Grapalat"/>
          <w:b/>
          <w:sz w:val="24"/>
          <w:szCs w:val="24"/>
          <w:bdr w:val="none" w:sz="0" w:space="0" w:color="auto" w:frame="1"/>
          <w:lang w:val="hy-AM" w:eastAsia="en-US"/>
        </w:rPr>
        <w:t>ՈՒՆԸ ՎԵՐԱՆՎԱՆԵԼՈՒ ԵՎ</w:t>
      </w:r>
      <w:r>
        <w:rPr>
          <w:rFonts w:ascii="GHEA Grapalat" w:eastAsia="Times New Roman" w:hAnsi="GHEA Grapalat"/>
          <w:b/>
          <w:sz w:val="24"/>
          <w:szCs w:val="24"/>
          <w:bdr w:val="none" w:sz="0" w:space="0" w:color="auto" w:frame="1"/>
          <w:lang w:val="hy-AM" w:eastAsia="en-US"/>
        </w:rPr>
        <w:t xml:space="preserve"> ԿԱՆՈՆԱԴՐՈՒԹՅՈՒՆԸ ՀԱՍՏԱՏԵԼՈՒ</w:t>
      </w:r>
      <w:r w:rsidRPr="00725505">
        <w:rPr>
          <w:rFonts w:ascii="GHEA Grapalat" w:eastAsia="Times New Roman" w:hAnsi="GHEA Grapalat"/>
          <w:b/>
          <w:sz w:val="24"/>
          <w:szCs w:val="24"/>
          <w:bdr w:val="none" w:sz="0" w:space="0" w:color="auto" w:frame="1"/>
          <w:lang w:val="hy-AM" w:eastAsia="en-US"/>
        </w:rPr>
        <w:t xml:space="preserve"> ՄԱՍԻՆ</w:t>
      </w:r>
    </w:p>
    <w:p w:rsidR="007F7447" w:rsidRPr="00725505" w:rsidRDefault="007F7447" w:rsidP="007F7447">
      <w:pPr>
        <w:pStyle w:val="a6"/>
        <w:spacing w:line="276" w:lineRule="auto"/>
        <w:jc w:val="center"/>
        <w:rPr>
          <w:rFonts w:ascii="GHEA Grapalat" w:eastAsia="Times New Roman" w:hAnsi="GHEA Grapalat"/>
          <w:b/>
          <w:sz w:val="24"/>
          <w:szCs w:val="24"/>
          <w:lang w:val="hy-AM" w:eastAsia="en-US"/>
        </w:rPr>
      </w:pPr>
    </w:p>
    <w:p w:rsidR="008361E8" w:rsidRPr="00A92DF8" w:rsidRDefault="008361E8" w:rsidP="008361E8">
      <w:pPr>
        <w:pStyle w:val="a6"/>
        <w:spacing w:line="276" w:lineRule="auto"/>
        <w:ind w:left="142" w:firstLine="708"/>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Ղեկավարվ</w:t>
      </w:r>
      <w:r>
        <w:rPr>
          <w:rFonts w:ascii="GHEA Grapalat" w:eastAsia="Times New Roman" w:hAnsi="GHEA Grapalat"/>
          <w:sz w:val="24"/>
          <w:szCs w:val="24"/>
          <w:lang w:val="hy-AM" w:eastAsia="en-US"/>
        </w:rPr>
        <w:t xml:space="preserve">ելով «Տեղական ինքնակառավարման </w:t>
      </w:r>
      <w:r w:rsidRPr="00725505">
        <w:rPr>
          <w:rFonts w:ascii="GHEA Grapalat" w:eastAsia="Times New Roman" w:hAnsi="GHEA Grapalat"/>
          <w:sz w:val="24"/>
          <w:szCs w:val="24"/>
          <w:lang w:val="hy-AM" w:eastAsia="en-US"/>
        </w:rPr>
        <w:t xml:space="preserve">մասին» օրենքի </w:t>
      </w:r>
      <w:r>
        <w:rPr>
          <w:rFonts w:ascii="GHEA Grapalat" w:eastAsia="Times New Roman" w:hAnsi="GHEA Grapalat"/>
          <w:sz w:val="24"/>
          <w:szCs w:val="24"/>
          <w:lang w:val="hy-AM" w:eastAsia="en-US"/>
        </w:rPr>
        <w:t xml:space="preserve">18-րդ հոդվածի 1-ին մասի 15–րդ, </w:t>
      </w:r>
      <w:r w:rsidRPr="001649CF">
        <w:rPr>
          <w:rFonts w:ascii="GHEA Grapalat" w:eastAsia="Times New Roman" w:hAnsi="GHEA Grapalat"/>
          <w:sz w:val="24"/>
          <w:szCs w:val="24"/>
          <w:lang w:val="hy-AM" w:eastAsia="en-US"/>
        </w:rPr>
        <w:t>28–րդ և 42–րդ կետերով, «Պետական ոչ առևտրային կազմակերպությունների մասին» Հայաստանի Հանրապետության օրենքի 9–րդ հոդվածի 5–րդ մասով, Հայաստանի Հանրապետության կառավարության 2021 թվականի ապրիլի 8–ի N 515-Ն որոշ</w:t>
      </w:r>
      <w:r>
        <w:rPr>
          <w:rFonts w:ascii="GHEA Grapalat" w:eastAsia="Times New Roman" w:hAnsi="GHEA Grapalat"/>
          <w:sz w:val="24"/>
          <w:szCs w:val="24"/>
          <w:lang w:val="hy-AM" w:eastAsia="en-US"/>
        </w:rPr>
        <w:t>մամբ</w:t>
      </w:r>
      <w:r w:rsidRPr="001649CF">
        <w:rPr>
          <w:rFonts w:ascii="GHEA Grapalat" w:eastAsia="Times New Roman" w:hAnsi="GHEA Grapalat"/>
          <w:sz w:val="24"/>
          <w:szCs w:val="24"/>
          <w:lang w:val="hy-AM" w:eastAsia="en-US"/>
        </w:rPr>
        <w:t>, հաշվի առնելով «Վարչատարածքային բաժանման մասին» Հայաստանի Հանրապետության օրենքի 2-րդ հավելվածի 2.3-րդ մասի «Արմավիրի մարզի համայնքներն ու բնակավայրերը» ցանկի 33-րդ կետը և «Տեղական ինքնակառավարման մասին» Հայաստանի Հանրապետության օրենքի 102-րդ հոդվածի 3.2-րդ և 4-րդ մասերը, հիմք ընդունելով «Տեղական ինքնակառավարման մասին» Հայաստանի Հանրապետության օրենքի 35–րդ հոդվածի 1–ին մասի 21–րդ կետը և Արաքս համայնքի ղեկավարի առաջարկությունը.</w:t>
      </w:r>
    </w:p>
    <w:p w:rsidR="007F7447" w:rsidRPr="00A92DF8" w:rsidRDefault="007F7447" w:rsidP="007F7447">
      <w:pPr>
        <w:pStyle w:val="a6"/>
        <w:spacing w:line="276" w:lineRule="auto"/>
        <w:jc w:val="center"/>
        <w:rPr>
          <w:rFonts w:ascii="GHEA Grapalat" w:eastAsia="Times New Roman" w:hAnsi="GHEA Grapalat"/>
          <w:b/>
          <w:sz w:val="24"/>
          <w:szCs w:val="24"/>
          <w:lang w:val="hy-AM" w:eastAsia="en-US"/>
        </w:rPr>
      </w:pPr>
    </w:p>
    <w:p w:rsidR="007F7447" w:rsidRPr="00D72625" w:rsidRDefault="007F7447" w:rsidP="007F7447">
      <w:pPr>
        <w:pStyle w:val="a6"/>
        <w:spacing w:line="276" w:lineRule="auto"/>
        <w:jc w:val="center"/>
        <w:rPr>
          <w:rFonts w:ascii="GHEA Grapalat" w:eastAsia="Times New Roman" w:hAnsi="GHEA Grapalat"/>
          <w:b/>
          <w:sz w:val="24"/>
          <w:szCs w:val="24"/>
          <w:bdr w:val="none" w:sz="0" w:space="0" w:color="auto" w:frame="1"/>
          <w:lang w:val="hy-AM" w:eastAsia="en-US"/>
        </w:rPr>
      </w:pPr>
      <w:r w:rsidRPr="00725505">
        <w:rPr>
          <w:rFonts w:ascii="GHEA Grapalat" w:eastAsia="Times New Roman" w:hAnsi="GHEA Grapalat"/>
          <w:b/>
          <w:sz w:val="24"/>
          <w:szCs w:val="24"/>
          <w:lang w:val="hy-AM" w:eastAsia="en-US"/>
        </w:rPr>
        <w:t>ՀԱՄԱՅՆՔԻ ԱՎԱԳԱՆԻՆ</w:t>
      </w:r>
      <w:r w:rsidRPr="00725505">
        <w:rPr>
          <w:rFonts w:ascii="Courier New" w:eastAsia="Times New Roman" w:hAnsi="Courier New" w:cs="Courier New"/>
          <w:b/>
          <w:sz w:val="24"/>
          <w:szCs w:val="24"/>
          <w:lang w:val="hy-AM" w:eastAsia="en-US"/>
        </w:rPr>
        <w:t> </w:t>
      </w:r>
      <w:r w:rsidRPr="00725505">
        <w:rPr>
          <w:rFonts w:ascii="GHEA Grapalat" w:eastAsia="Times New Roman" w:hAnsi="GHEA Grapalat"/>
          <w:b/>
          <w:iCs/>
          <w:sz w:val="24"/>
          <w:szCs w:val="24"/>
          <w:bdr w:val="none" w:sz="0" w:space="0" w:color="auto" w:frame="1"/>
          <w:lang w:val="hy-AM" w:eastAsia="en-US"/>
        </w:rPr>
        <w:t>ՈՐՈՇՈՒՄ Է</w:t>
      </w:r>
      <w:r w:rsidRPr="00D72625">
        <w:rPr>
          <w:rFonts w:ascii="GHEA Grapalat" w:eastAsia="Times New Roman" w:hAnsi="GHEA Grapalat"/>
          <w:b/>
          <w:sz w:val="24"/>
          <w:szCs w:val="24"/>
          <w:bdr w:val="none" w:sz="0" w:space="0" w:color="auto" w:frame="1"/>
          <w:lang w:val="hy-AM" w:eastAsia="en-US"/>
        </w:rPr>
        <w:t>`</w:t>
      </w:r>
    </w:p>
    <w:p w:rsidR="007F7447" w:rsidRPr="00D72625" w:rsidRDefault="007F7447" w:rsidP="007F7447">
      <w:pPr>
        <w:pStyle w:val="a6"/>
        <w:spacing w:line="276" w:lineRule="auto"/>
        <w:jc w:val="center"/>
        <w:rPr>
          <w:rFonts w:ascii="GHEA Grapalat" w:eastAsia="Times New Roman" w:hAnsi="GHEA Grapalat"/>
          <w:b/>
          <w:sz w:val="24"/>
          <w:szCs w:val="24"/>
          <w:lang w:val="hy-AM" w:eastAsia="en-US"/>
        </w:rPr>
      </w:pPr>
    </w:p>
    <w:p w:rsidR="008361E8" w:rsidRDefault="008361E8" w:rsidP="008361E8">
      <w:pPr>
        <w:pStyle w:val="a9"/>
        <w:numPr>
          <w:ilvl w:val="0"/>
          <w:numId w:val="2"/>
        </w:numPr>
        <w:jc w:val="both"/>
        <w:rPr>
          <w:rFonts w:ascii="GHEA Grapalat" w:eastAsia="Times New Roman" w:hAnsi="GHEA Grapalat"/>
          <w:sz w:val="24"/>
          <w:szCs w:val="24"/>
          <w:lang w:val="hy-AM" w:eastAsia="en-US"/>
        </w:rPr>
      </w:pPr>
      <w:r w:rsidRPr="008361E8">
        <w:rPr>
          <w:rFonts w:ascii="GHEA Grapalat" w:eastAsia="Times New Roman" w:hAnsi="GHEA Grapalat"/>
          <w:sz w:val="24"/>
          <w:szCs w:val="24"/>
          <w:lang w:val="hy-AM" w:eastAsia="en-US"/>
        </w:rPr>
        <w:t xml:space="preserve">Հայաստանի Հանրապետության Արմավիրի մարզի </w:t>
      </w:r>
      <w:r>
        <w:rPr>
          <w:rFonts w:ascii="GHEA Grapalat" w:eastAsia="Times New Roman" w:hAnsi="GHEA Grapalat"/>
          <w:sz w:val="24"/>
          <w:szCs w:val="24"/>
          <w:lang w:val="hy-AM" w:eastAsia="en-US"/>
        </w:rPr>
        <w:t>Առատաշեն գյուղական</w:t>
      </w:r>
      <w:r w:rsidRPr="008361E8">
        <w:rPr>
          <w:rFonts w:ascii="GHEA Grapalat" w:eastAsia="Times New Roman" w:hAnsi="GHEA Grapalat"/>
          <w:sz w:val="24"/>
          <w:szCs w:val="24"/>
          <w:lang w:val="hy-AM" w:eastAsia="en-US"/>
        </w:rPr>
        <w:t xml:space="preserve"> համայնքի «</w:t>
      </w:r>
      <w:r>
        <w:rPr>
          <w:rFonts w:ascii="GHEA Grapalat" w:eastAsia="Times New Roman" w:hAnsi="GHEA Grapalat"/>
          <w:sz w:val="24"/>
          <w:szCs w:val="24"/>
          <w:lang w:val="hy-AM" w:eastAsia="en-US"/>
        </w:rPr>
        <w:t>Առատաշենի</w:t>
      </w:r>
      <w:r w:rsidRPr="008361E8">
        <w:rPr>
          <w:rFonts w:ascii="GHEA Grapalat" w:eastAsia="Times New Roman" w:hAnsi="GHEA Grapalat"/>
          <w:sz w:val="24"/>
          <w:szCs w:val="24"/>
          <w:lang w:val="hy-AM" w:eastAsia="en-US"/>
        </w:rPr>
        <w:t xml:space="preserve"> մանկապարտեզ» համայնքային ոչ առևտրային կազմակերպությունը վերանվանել Հայաստանի Հանրապետության Արմավիրի մարզի Արաքս համայնքի «</w:t>
      </w:r>
      <w:r>
        <w:rPr>
          <w:rFonts w:ascii="GHEA Grapalat" w:eastAsia="Times New Roman" w:hAnsi="GHEA Grapalat"/>
          <w:sz w:val="24"/>
          <w:szCs w:val="24"/>
          <w:lang w:val="hy-AM" w:eastAsia="en-US"/>
        </w:rPr>
        <w:t>Առատաշենի</w:t>
      </w:r>
      <w:r w:rsidRPr="008361E8">
        <w:rPr>
          <w:rFonts w:ascii="GHEA Grapalat" w:eastAsia="Times New Roman" w:hAnsi="GHEA Grapalat"/>
          <w:sz w:val="24"/>
          <w:szCs w:val="24"/>
          <w:lang w:val="hy-AM" w:eastAsia="en-US"/>
        </w:rPr>
        <w:t xml:space="preserve"> մանկապարտեզ» համայնքային ոչ առևտրային կազմակերպություն։</w:t>
      </w:r>
    </w:p>
    <w:p w:rsidR="007F7447" w:rsidRPr="008361E8" w:rsidRDefault="007F7447" w:rsidP="008361E8">
      <w:pPr>
        <w:pStyle w:val="a9"/>
        <w:numPr>
          <w:ilvl w:val="0"/>
          <w:numId w:val="2"/>
        </w:numPr>
        <w:spacing w:after="0"/>
        <w:jc w:val="both"/>
        <w:rPr>
          <w:rFonts w:ascii="GHEA Grapalat" w:eastAsia="Times New Roman" w:hAnsi="GHEA Grapalat"/>
          <w:sz w:val="24"/>
          <w:szCs w:val="24"/>
          <w:lang w:val="hy-AM" w:eastAsia="en-US"/>
        </w:rPr>
      </w:pPr>
      <w:r w:rsidRPr="008361E8">
        <w:rPr>
          <w:rFonts w:ascii="GHEA Grapalat" w:eastAsia="Times New Roman" w:hAnsi="GHEA Grapalat"/>
          <w:sz w:val="24"/>
          <w:szCs w:val="24"/>
          <w:lang w:val="hy-AM" w:eastAsia="en-US"/>
        </w:rPr>
        <w:t>Հաստատել Հայաստանի Հանրապետության Արմավիրի</w:t>
      </w:r>
      <w:r w:rsidR="00161B9B" w:rsidRPr="008361E8">
        <w:rPr>
          <w:rFonts w:ascii="GHEA Grapalat" w:eastAsia="Times New Roman" w:hAnsi="GHEA Grapalat"/>
          <w:sz w:val="24"/>
          <w:szCs w:val="24"/>
          <w:lang w:val="hy-AM" w:eastAsia="en-US"/>
        </w:rPr>
        <w:t xml:space="preserve"> մարզի Արաքս համայնքի «Առատաշենի</w:t>
      </w:r>
      <w:r w:rsidRPr="008361E8">
        <w:rPr>
          <w:rFonts w:ascii="GHEA Grapalat" w:eastAsia="Times New Roman" w:hAnsi="GHEA Grapalat"/>
          <w:sz w:val="24"/>
          <w:szCs w:val="24"/>
          <w:lang w:val="hy-AM" w:eastAsia="en-US"/>
        </w:rPr>
        <w:t xml:space="preserve"> մանկապարտեզ» համայնքային ոչ առևտրային կազմակերպության կանոնադրությունը՝ համաձայն հավելվածի։</w:t>
      </w:r>
    </w:p>
    <w:p w:rsidR="007F7447" w:rsidRPr="004D6D0C" w:rsidRDefault="007F7447" w:rsidP="008361E8">
      <w:pPr>
        <w:pStyle w:val="a6"/>
        <w:numPr>
          <w:ilvl w:val="0"/>
          <w:numId w:val="2"/>
        </w:numPr>
        <w:spacing w:line="276" w:lineRule="auto"/>
        <w:jc w:val="both"/>
        <w:rPr>
          <w:rFonts w:ascii="GHEA Grapalat" w:eastAsia="Times New Roman" w:hAnsi="GHEA Grapalat"/>
          <w:sz w:val="24"/>
          <w:szCs w:val="24"/>
          <w:lang w:val="hy-AM" w:eastAsia="en-US"/>
        </w:rPr>
      </w:pPr>
      <w:r>
        <w:rPr>
          <w:rFonts w:ascii="GHEA Grapalat" w:eastAsia="Times New Roman" w:hAnsi="GHEA Grapalat"/>
          <w:sz w:val="24"/>
          <w:szCs w:val="24"/>
          <w:lang w:val="hy-AM" w:eastAsia="en-US"/>
        </w:rPr>
        <w:lastRenderedPageBreak/>
        <w:t>Սույն որոշումը ներկայացնել Հայաստանի Հանրապետության կառավարությանն առընթեր անշարժ գույքի կադաստրի պետական կոմիտե՝ պետական գրանցում տալու համար։</w:t>
      </w:r>
    </w:p>
    <w:p w:rsidR="007F7447" w:rsidRPr="00725505" w:rsidRDefault="007F7447" w:rsidP="008361E8">
      <w:pPr>
        <w:pStyle w:val="a6"/>
        <w:numPr>
          <w:ilvl w:val="0"/>
          <w:numId w:val="2"/>
        </w:numPr>
        <w:spacing w:line="276" w:lineRule="auto"/>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 xml:space="preserve">Սույն որոշումն ուժի մեջ է մտնում </w:t>
      </w:r>
      <w:r>
        <w:rPr>
          <w:rFonts w:ascii="GHEA Grapalat" w:eastAsia="Times New Roman" w:hAnsi="GHEA Grapalat"/>
          <w:sz w:val="24"/>
          <w:szCs w:val="24"/>
          <w:lang w:val="hy-AM" w:eastAsia="en-US"/>
        </w:rPr>
        <w:t xml:space="preserve"> ընդունման պահից</w:t>
      </w:r>
      <w:r w:rsidRPr="00725505">
        <w:rPr>
          <w:rFonts w:ascii="GHEA Grapalat" w:eastAsia="Times New Roman" w:hAnsi="GHEA Grapalat"/>
          <w:sz w:val="24"/>
          <w:szCs w:val="24"/>
          <w:lang w:val="hy-AM" w:eastAsia="en-US"/>
        </w:rPr>
        <w:t>:</w:t>
      </w:r>
    </w:p>
    <w:p w:rsidR="007F2A9B" w:rsidRDefault="007F2A9B" w:rsidP="007F2A9B">
      <w:pPr>
        <w:spacing w:before="100" w:beforeAutospacing="1" w:after="100" w:afterAutospacing="1" w:line="240" w:lineRule="auto"/>
        <w:ind w:right="2"/>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Ավագանու  անդամներ՝                      կողմ-           դեմ-             ձեռնպահ-</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Ղազարյան Ղազար</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Հարությունյան Վահրամ</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Համբարյան Մելանյա</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Նահապետյան Տիգրան</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Շահինյան Շահեն</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Մնացականյան Գայանե</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Անդրեասյան Հայրապետ</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Առաքելյան Արմեն</w:t>
      </w:r>
    </w:p>
    <w:p w:rsidR="007F2A9B" w:rsidRDefault="007F2A9B" w:rsidP="008361E8">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Մակարյան Մարյամ</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Մելքոնյան Հակոբ</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Մկրտչյան Սարիբեկ</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Պողոսյան Արմինե</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Պետրոսյան Կարեն</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Սեփխանյան Սևան</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Մանուկյան Աննա</w:t>
      </w:r>
      <w:r>
        <w:rPr>
          <w:rFonts w:ascii="GHEA Grapalat" w:eastAsia="Times New Roman" w:hAnsi="GHEA Grapalat" w:cs="Times New Roman"/>
          <w:b/>
          <w:sz w:val="24"/>
          <w:szCs w:val="24"/>
          <w:lang w:val="hy-AM"/>
        </w:rPr>
        <w:t xml:space="preserve"> </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w:t>
      </w:r>
      <w:r>
        <w:rPr>
          <w:rFonts w:ascii="GHEA Grapalat" w:eastAsia="Times New Roman" w:hAnsi="GHEA Grapalat" w:cs="Times New Roman"/>
          <w:b/>
          <w:sz w:val="24"/>
          <w:szCs w:val="24"/>
          <w:lang w:val="hy-AM"/>
        </w:rPr>
        <w:t>Միրզախանյան Վարդան</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Մարկոսյան Սեյրան</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Մակարյան Ալինա</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Մարտիրոսյան Նարեկ</w:t>
      </w:r>
    </w:p>
    <w:p w:rsidR="007F2A9B"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Աբասյան Արայիկ</w:t>
      </w:r>
    </w:p>
    <w:p w:rsidR="007F2A9B" w:rsidRPr="008361E8" w:rsidRDefault="007F2A9B" w:rsidP="008361E8">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Կիրակոսյան Արմինե</w:t>
      </w:r>
    </w:p>
    <w:p w:rsidR="007F2A9B" w:rsidRDefault="007F2A9B" w:rsidP="007F2A9B">
      <w:pPr>
        <w:spacing w:before="100" w:beforeAutospacing="1" w:after="100" w:afterAutospacing="1" w:line="240" w:lineRule="auto"/>
        <w:ind w:left="-142" w:right="2"/>
        <w:jc w:val="center"/>
        <w:rPr>
          <w:rFonts w:ascii="GHEA Grapalat" w:eastAsia="Times New Roman" w:hAnsi="GHEA Grapalat" w:cs="Times New Roman"/>
          <w:b/>
          <w:bCs/>
          <w:sz w:val="24"/>
          <w:szCs w:val="27"/>
          <w:lang w:val="hy-AM"/>
        </w:rPr>
      </w:pPr>
      <w:r>
        <w:rPr>
          <w:rFonts w:ascii="GHEA Grapalat" w:eastAsia="Times New Roman" w:hAnsi="GHEA Grapalat" w:cs="Times New Roman"/>
          <w:b/>
          <w:bCs/>
          <w:sz w:val="24"/>
          <w:szCs w:val="27"/>
          <w:lang w:val="hy-AM"/>
        </w:rPr>
        <w:t>ԱՐԱՔՍ ՀԱՄԱՅՆՔԻ ՂԵԿԱՎԱՐ՝</w:t>
      </w:r>
      <w:r>
        <w:rPr>
          <w:rFonts w:ascii="Courier New" w:eastAsia="Times New Roman" w:hAnsi="Courier New" w:cs="Courier New"/>
          <w:b/>
          <w:bCs/>
          <w:sz w:val="24"/>
          <w:szCs w:val="27"/>
          <w:lang w:val="hy-AM"/>
        </w:rPr>
        <w:t>       </w:t>
      </w:r>
      <w:r>
        <w:rPr>
          <w:rFonts w:ascii="GHEA Grapalat" w:eastAsia="Times New Roman" w:hAnsi="GHEA Grapalat" w:cs="Courier New"/>
          <w:b/>
          <w:bCs/>
          <w:sz w:val="24"/>
          <w:szCs w:val="27"/>
          <w:lang w:val="hy-AM"/>
        </w:rPr>
        <w:t xml:space="preserve">     </w:t>
      </w:r>
      <w:r>
        <w:rPr>
          <w:rFonts w:ascii="Courier New" w:eastAsia="Times New Roman" w:hAnsi="Courier New" w:cs="Courier New"/>
          <w:b/>
          <w:bCs/>
          <w:sz w:val="24"/>
          <w:szCs w:val="27"/>
          <w:lang w:val="hy-AM"/>
        </w:rPr>
        <w:t>           </w:t>
      </w:r>
      <w:r>
        <w:rPr>
          <w:rFonts w:ascii="GHEA Grapalat" w:eastAsia="Times New Roman" w:hAnsi="GHEA Grapalat" w:cs="Times New Roman"/>
          <w:b/>
          <w:bCs/>
          <w:sz w:val="24"/>
          <w:szCs w:val="27"/>
          <w:lang w:val="hy-AM"/>
        </w:rPr>
        <w:t xml:space="preserve"> Ղ. ՂԱԶԱՐՅԱՆ</w:t>
      </w:r>
    </w:p>
    <w:p w:rsidR="007F2A9B" w:rsidRDefault="007F2A9B" w:rsidP="007F2A9B">
      <w:pPr>
        <w:spacing w:after="0" w:line="240" w:lineRule="auto"/>
        <w:ind w:left="-142" w:right="2"/>
        <w:jc w:val="right"/>
        <w:rPr>
          <w:rFonts w:ascii="GHEA Grapalat" w:eastAsia="Times New Roman" w:hAnsi="GHEA Grapalat" w:cs="Times New Roman"/>
          <w:bCs/>
          <w:lang w:val="en-US"/>
        </w:rPr>
      </w:pPr>
      <w:r>
        <w:rPr>
          <w:rFonts w:ascii="GHEA Grapalat" w:eastAsia="Times New Roman" w:hAnsi="GHEA Grapalat" w:cs="Times New Roman"/>
          <w:bCs/>
          <w:lang w:val="en-US"/>
        </w:rPr>
        <w:t>202</w:t>
      </w:r>
      <w:r>
        <w:rPr>
          <w:rFonts w:ascii="GHEA Grapalat" w:eastAsia="Times New Roman" w:hAnsi="GHEA Grapalat" w:cs="Times New Roman"/>
          <w:bCs/>
          <w:lang w:val="hy-AM"/>
        </w:rPr>
        <w:t>3 թ</w:t>
      </w:r>
      <w:r>
        <w:rPr>
          <w:rFonts w:ascii="GHEA Grapalat" w:eastAsia="Times New Roman" w:hAnsi="GHEA Grapalat" w:cs="Cambria Math"/>
          <w:bCs/>
          <w:lang w:val="hy-AM"/>
        </w:rPr>
        <w:t>վականի</w:t>
      </w:r>
      <w:r>
        <w:rPr>
          <w:rFonts w:ascii="GHEA Grapalat" w:eastAsia="Times New Roman" w:hAnsi="GHEA Grapalat" w:cs="Times New Roman"/>
          <w:bCs/>
          <w:lang w:val="hy-AM"/>
        </w:rPr>
        <w:t xml:space="preserve"> ապրիլի 14</w:t>
      </w:r>
    </w:p>
    <w:p w:rsidR="007F7447" w:rsidRDefault="007F2A9B" w:rsidP="008361E8">
      <w:pPr>
        <w:pStyle w:val="a3"/>
        <w:spacing w:before="0" w:beforeAutospacing="0" w:after="0" w:afterAutospacing="0"/>
        <w:jc w:val="right"/>
        <w:rPr>
          <w:rStyle w:val="a4"/>
          <w:b w:val="0"/>
          <w:sz w:val="22"/>
          <w:szCs w:val="22"/>
          <w:lang w:val="hy-AM"/>
        </w:rPr>
      </w:pPr>
      <w:r>
        <w:rPr>
          <w:rFonts w:eastAsia="Times New Roman"/>
          <w:bCs/>
          <w:lang w:val="hy-AM"/>
        </w:rPr>
        <w:t>Արաքս համայն</w:t>
      </w:r>
      <w:r w:rsidR="008361E8">
        <w:rPr>
          <w:rFonts w:eastAsia="Times New Roman"/>
          <w:bCs/>
          <w:lang w:val="hy-AM"/>
        </w:rPr>
        <w:t>ք</w:t>
      </w:r>
    </w:p>
    <w:p w:rsidR="00953FBD" w:rsidRDefault="00953FBD" w:rsidP="008361E8">
      <w:pPr>
        <w:spacing w:after="0" w:line="240" w:lineRule="auto"/>
        <w:jc w:val="right"/>
        <w:rPr>
          <w:rFonts w:ascii="GHEA Grapalat" w:eastAsia="Times New Roman" w:hAnsi="GHEA Grapalat" w:cs="Sylfaen"/>
          <w:b/>
          <w:sz w:val="24"/>
          <w:szCs w:val="24"/>
          <w:lang w:val="hy-AM"/>
        </w:rPr>
      </w:pPr>
    </w:p>
    <w:p w:rsidR="00953FBD" w:rsidRDefault="00953FBD" w:rsidP="008361E8">
      <w:pPr>
        <w:spacing w:after="0" w:line="240" w:lineRule="auto"/>
        <w:jc w:val="right"/>
        <w:rPr>
          <w:rFonts w:ascii="GHEA Grapalat" w:eastAsia="Times New Roman" w:hAnsi="GHEA Grapalat" w:cs="Sylfaen"/>
          <w:b/>
          <w:sz w:val="24"/>
          <w:szCs w:val="24"/>
          <w:lang w:val="hy-AM"/>
        </w:rPr>
      </w:pPr>
    </w:p>
    <w:p w:rsidR="00953FBD" w:rsidRDefault="00953FBD" w:rsidP="008361E8">
      <w:pPr>
        <w:spacing w:after="0" w:line="240" w:lineRule="auto"/>
        <w:jc w:val="right"/>
        <w:rPr>
          <w:rFonts w:ascii="GHEA Grapalat" w:eastAsia="Times New Roman" w:hAnsi="GHEA Grapalat" w:cs="Sylfaen"/>
          <w:b/>
          <w:sz w:val="24"/>
          <w:szCs w:val="24"/>
          <w:lang w:val="hy-AM"/>
        </w:rPr>
      </w:pPr>
    </w:p>
    <w:p w:rsidR="00953FBD" w:rsidRDefault="00953FBD" w:rsidP="008361E8">
      <w:pPr>
        <w:spacing w:after="0" w:line="240" w:lineRule="auto"/>
        <w:jc w:val="right"/>
        <w:rPr>
          <w:rFonts w:ascii="GHEA Grapalat" w:eastAsia="Times New Roman" w:hAnsi="GHEA Grapalat" w:cs="Sylfaen"/>
          <w:b/>
          <w:sz w:val="24"/>
          <w:szCs w:val="24"/>
          <w:lang w:val="hy-AM"/>
        </w:rPr>
      </w:pPr>
    </w:p>
    <w:p w:rsidR="007F7447" w:rsidRPr="007F2A9B" w:rsidRDefault="007F7447" w:rsidP="008361E8">
      <w:pPr>
        <w:spacing w:after="0" w:line="240" w:lineRule="auto"/>
        <w:jc w:val="right"/>
        <w:rPr>
          <w:rFonts w:ascii="GHEA Grapalat" w:eastAsia="Times New Roman" w:hAnsi="GHEA Grapalat" w:cs="Sylfaen"/>
          <w:b/>
          <w:sz w:val="24"/>
          <w:szCs w:val="24"/>
          <w:lang w:val="hy-AM"/>
        </w:rPr>
      </w:pPr>
      <w:r w:rsidRPr="007F2A9B">
        <w:rPr>
          <w:rFonts w:ascii="GHEA Grapalat" w:eastAsia="Times New Roman" w:hAnsi="GHEA Grapalat" w:cs="Sylfaen"/>
          <w:b/>
          <w:sz w:val="24"/>
          <w:szCs w:val="24"/>
          <w:lang w:val="hy-AM"/>
        </w:rPr>
        <w:lastRenderedPageBreak/>
        <w:t xml:space="preserve">Հավելված  </w:t>
      </w:r>
    </w:p>
    <w:p w:rsidR="007F2A9B" w:rsidRDefault="007F7447" w:rsidP="007F2A9B">
      <w:pPr>
        <w:spacing w:after="0" w:line="240" w:lineRule="auto"/>
        <w:jc w:val="right"/>
        <w:rPr>
          <w:rFonts w:ascii="GHEA Grapalat" w:eastAsia="Times New Roman" w:hAnsi="GHEA Grapalat" w:cs="Sylfaen"/>
          <w:sz w:val="24"/>
          <w:szCs w:val="24"/>
          <w:lang w:val="hy-AM"/>
        </w:rPr>
      </w:pPr>
      <w:r w:rsidRPr="007F2A9B">
        <w:rPr>
          <w:rFonts w:ascii="GHEA Grapalat" w:eastAsia="Times New Roman" w:hAnsi="GHEA Grapalat" w:cs="Sylfaen"/>
          <w:sz w:val="24"/>
          <w:szCs w:val="24"/>
          <w:lang w:val="hy-AM"/>
        </w:rPr>
        <w:t xml:space="preserve">Հայաստանի Հանրապետության Արմավիրի մարզի </w:t>
      </w:r>
    </w:p>
    <w:p w:rsidR="007F7447" w:rsidRPr="007F2A9B" w:rsidRDefault="007F7447" w:rsidP="007F2A9B">
      <w:pPr>
        <w:spacing w:after="0" w:line="240" w:lineRule="auto"/>
        <w:jc w:val="right"/>
        <w:rPr>
          <w:rFonts w:ascii="GHEA Grapalat" w:eastAsia="Times New Roman" w:hAnsi="GHEA Grapalat" w:cs="Sylfaen"/>
          <w:sz w:val="24"/>
          <w:szCs w:val="24"/>
          <w:lang w:val="hy-AM"/>
        </w:rPr>
      </w:pPr>
      <w:r w:rsidRPr="007F2A9B">
        <w:rPr>
          <w:rFonts w:ascii="GHEA Grapalat" w:eastAsia="Times New Roman" w:hAnsi="GHEA Grapalat" w:cs="Sylfaen"/>
          <w:sz w:val="24"/>
          <w:szCs w:val="24"/>
          <w:lang w:val="hy-AM"/>
        </w:rPr>
        <w:t>Արաքս համայնքի ավագանու</w:t>
      </w:r>
    </w:p>
    <w:p w:rsidR="007F7447" w:rsidRPr="007F2A9B" w:rsidRDefault="007F7447" w:rsidP="007F2A9B">
      <w:pPr>
        <w:spacing w:after="0" w:line="240" w:lineRule="auto"/>
        <w:jc w:val="right"/>
        <w:rPr>
          <w:rFonts w:ascii="GHEA Grapalat" w:eastAsia="Times New Roman" w:hAnsi="GHEA Grapalat" w:cs="Sylfaen"/>
          <w:sz w:val="24"/>
          <w:szCs w:val="24"/>
          <w:lang w:val="hy-AM"/>
        </w:rPr>
      </w:pPr>
      <w:r w:rsidRPr="007F2A9B">
        <w:rPr>
          <w:rFonts w:ascii="GHEA Grapalat" w:eastAsia="Times New Roman" w:hAnsi="GHEA Grapalat" w:cs="Sylfaen"/>
          <w:sz w:val="24"/>
          <w:szCs w:val="24"/>
          <w:lang w:val="hy-AM"/>
        </w:rPr>
        <w:t>202</w:t>
      </w:r>
      <w:r w:rsidR="007F2A9B">
        <w:rPr>
          <w:rFonts w:ascii="GHEA Grapalat" w:eastAsia="Times New Roman" w:hAnsi="GHEA Grapalat" w:cs="Sylfaen"/>
          <w:sz w:val="24"/>
          <w:szCs w:val="24"/>
          <w:lang w:val="hy-AM"/>
        </w:rPr>
        <w:t>3</w:t>
      </w:r>
      <w:r w:rsidRPr="007F2A9B">
        <w:rPr>
          <w:rFonts w:ascii="GHEA Grapalat" w:eastAsia="Times New Roman" w:hAnsi="GHEA Grapalat" w:cs="Sylfaen"/>
          <w:sz w:val="24"/>
          <w:szCs w:val="24"/>
          <w:lang w:val="hy-AM"/>
        </w:rPr>
        <w:t xml:space="preserve"> թվականի </w:t>
      </w:r>
      <w:r w:rsidR="007F2A9B">
        <w:rPr>
          <w:rFonts w:ascii="GHEA Grapalat" w:eastAsia="Times New Roman" w:hAnsi="GHEA Grapalat" w:cs="Sylfaen"/>
          <w:sz w:val="24"/>
          <w:szCs w:val="24"/>
          <w:lang w:val="hy-AM"/>
        </w:rPr>
        <w:t>ապրիլի 14</w:t>
      </w:r>
      <w:r w:rsidRPr="007F2A9B">
        <w:rPr>
          <w:rFonts w:ascii="GHEA Grapalat" w:eastAsia="Times New Roman" w:hAnsi="GHEA Grapalat" w:cs="Sylfaen"/>
          <w:sz w:val="24"/>
          <w:szCs w:val="24"/>
          <w:lang w:val="hy-AM"/>
        </w:rPr>
        <w:t>–ի N –Ա որոշման</w:t>
      </w:r>
    </w:p>
    <w:p w:rsidR="007F7447" w:rsidRPr="00E12BB4" w:rsidRDefault="007F7447" w:rsidP="007F7447">
      <w:pPr>
        <w:shd w:val="clear" w:color="auto" w:fill="FFFFFF"/>
        <w:spacing w:after="0" w:line="240" w:lineRule="auto"/>
        <w:rPr>
          <w:rFonts w:ascii="GHEA Grapalat" w:eastAsia="Times New Roman" w:hAnsi="GHEA Grapalat" w:cs="Times New Roman"/>
          <w:b/>
          <w:bCs/>
          <w:color w:val="000000"/>
          <w:lang w:val="hy-AM" w:eastAsia="en-US"/>
        </w:rPr>
      </w:pPr>
    </w:p>
    <w:p w:rsidR="007F7447" w:rsidRPr="00E12BB4" w:rsidRDefault="007F7447" w:rsidP="007F7447">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rsidR="007F7447" w:rsidRDefault="007F7447" w:rsidP="007F7447">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rsidR="007F7447" w:rsidRPr="007F2A9B" w:rsidRDefault="007F7447" w:rsidP="007F7447">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ՀԱՅԱՍՏԱՆԻ ՀԱՆՐԱՊԵՏՈՒԹՅԱՆ ԱՐՄԱՎԻՐԻ ՄԱՐԶԻ ԱՐԱՔՍ ՀԱՄԱՅՆՔԻ «ԱՌԱՏԱՇԵՆԻ ՄԱՆԿԱՊԱՐՏԵԶ» ՀԱՄԱՅՆՔԱՅԻՆ ՈՉ ԱՌԵՎՏՐԱՅԻՆ ԿԱԶՄԱԿԵՐՊՈՒԹՅԱՆ ԿԱՆՈՆԱԴՐՈՒԹՅՈՒՆ</w:t>
      </w:r>
    </w:p>
    <w:p w:rsidR="007F7447" w:rsidRPr="007F2A9B" w:rsidRDefault="007F7447" w:rsidP="007F7447">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1. ԸՆԴՀԱՆՈՒՐ ԴՐՈՒՅԹՆԵՐ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«Առատաշենի 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 xml:space="preserve">3. Հաստատության գտնվելու վայրն է </w:t>
      </w:r>
      <w:r w:rsidRPr="007F2A9B">
        <w:rPr>
          <w:rFonts w:ascii="GHEA Grapalat" w:eastAsia="Times New Roman" w:hAnsi="GHEA Grapalat" w:cs="Times New Roman"/>
          <w:sz w:val="24"/>
          <w:szCs w:val="24"/>
          <w:lang w:val="hy-AM" w:eastAsia="en-US"/>
        </w:rPr>
        <w:t xml:space="preserve">Հայաստանի </w:t>
      </w:r>
      <w:r w:rsidRPr="007F2A9B">
        <w:rPr>
          <w:rFonts w:ascii="GHEA Grapalat" w:eastAsia="Times New Roman" w:hAnsi="GHEA Grapalat" w:cs="Times New Roman"/>
          <w:color w:val="000000"/>
          <w:sz w:val="24"/>
          <w:szCs w:val="24"/>
          <w:lang w:val="hy-AM" w:eastAsia="en-US"/>
        </w:rPr>
        <w:t>Հանրապետություն, Արմավիրի մարզ, Արաքս համայնք, գյուղ Առատաշեն , Ա.Այվազյան փողոց 34:</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 Հաստատության անվանումն է`</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հայերեն լրիվ` Հայաստանի Հանրապետության Արմավիրի մարզի Արաքս համայնքի «Առատաշենի մանկապարտեզ» համայնքային ոչ առևտրային կազմակերպություն.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Արաքս համայնքի «Առատաշենի մանկապարտեզ» ՀՈԱԿ.</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ռուսերեն լրիվ` Общинная некоммерческая организация "Детский сад А</w:t>
      </w:r>
      <w:r w:rsidRPr="007F2A9B">
        <w:rPr>
          <w:rFonts w:ascii="GHEA Grapalat" w:eastAsia="Times New Roman" w:hAnsi="GHEA Grapalat" w:cs="Times New Roman"/>
          <w:color w:val="000000"/>
          <w:sz w:val="24"/>
          <w:szCs w:val="24"/>
          <w:lang w:eastAsia="en-US"/>
        </w:rPr>
        <w:t>рат</w:t>
      </w:r>
      <w:r w:rsidRPr="007F2A9B">
        <w:rPr>
          <w:rFonts w:ascii="GHEA Grapalat" w:eastAsia="Times New Roman" w:hAnsi="GHEA Grapalat" w:cs="Times New Roman"/>
          <w:color w:val="000000"/>
          <w:sz w:val="24"/>
          <w:szCs w:val="24"/>
          <w:lang w:val="hy-AM" w:eastAsia="en-US"/>
        </w:rPr>
        <w:t>ашен" общины Аракс Армавирской области Республики Армения.</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ռուսերեն կրճատ` О</w:t>
      </w:r>
      <w:r w:rsidRPr="007F2A9B">
        <w:rPr>
          <w:rFonts w:ascii="GHEA Grapalat" w:eastAsia="Times New Roman" w:hAnsi="GHEA Grapalat" w:cs="Times New Roman"/>
          <w:color w:val="000000"/>
          <w:sz w:val="24"/>
          <w:szCs w:val="24"/>
          <w:lang w:eastAsia="en-US"/>
        </w:rPr>
        <w:t>НО</w:t>
      </w:r>
      <w:r w:rsidRPr="007F2A9B">
        <w:rPr>
          <w:rFonts w:ascii="GHEA Grapalat" w:eastAsia="Times New Roman" w:hAnsi="GHEA Grapalat" w:cs="Times New Roman"/>
          <w:color w:val="000000"/>
          <w:sz w:val="24"/>
          <w:szCs w:val="24"/>
          <w:lang w:val="hy-AM" w:eastAsia="en-US"/>
        </w:rPr>
        <w:t xml:space="preserve"> "Детский сад А</w:t>
      </w:r>
      <w:r w:rsidRPr="007F2A9B">
        <w:rPr>
          <w:rFonts w:ascii="GHEA Grapalat" w:eastAsia="Times New Roman" w:hAnsi="GHEA Grapalat" w:cs="Times New Roman"/>
          <w:color w:val="000000"/>
          <w:sz w:val="24"/>
          <w:szCs w:val="24"/>
          <w:lang w:eastAsia="en-US"/>
        </w:rPr>
        <w:t>рат</w:t>
      </w:r>
      <w:r w:rsidRPr="007F2A9B">
        <w:rPr>
          <w:rFonts w:ascii="GHEA Grapalat" w:eastAsia="Times New Roman" w:hAnsi="GHEA Grapalat" w:cs="Times New Roman"/>
          <w:color w:val="000000"/>
          <w:sz w:val="24"/>
          <w:szCs w:val="24"/>
          <w:lang w:val="hy-AM" w:eastAsia="en-US"/>
        </w:rPr>
        <w:t>ашен "</w:t>
      </w:r>
      <w:r w:rsidRPr="007F2A9B">
        <w:rPr>
          <w:sz w:val="24"/>
          <w:szCs w:val="24"/>
        </w:rPr>
        <w:t xml:space="preserve"> </w:t>
      </w:r>
      <w:r w:rsidRPr="007F2A9B">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7F2A9B">
        <w:rPr>
          <w:rFonts w:ascii="GHEA Grapalat" w:eastAsia="Times New Roman" w:hAnsi="GHEA Grapalat" w:cs="Times New Roman"/>
          <w:color w:val="000000"/>
          <w:sz w:val="24"/>
          <w:szCs w:val="24"/>
          <w:lang w:val="hy-AM" w:eastAsia="en-US"/>
        </w:rPr>
        <w:lastRenderedPageBreak/>
        <w:t>5) անգլերեն լրիվ` "</w:t>
      </w:r>
      <w:r w:rsidRPr="007F2A9B">
        <w:rPr>
          <w:rFonts w:ascii="GHEA Grapalat" w:eastAsia="Times New Roman" w:hAnsi="GHEA Grapalat" w:cs="Times New Roman"/>
          <w:color w:val="000000"/>
          <w:sz w:val="24"/>
          <w:szCs w:val="24"/>
          <w:lang w:val="en-US" w:eastAsia="en-US"/>
        </w:rPr>
        <w:t>Arat</w:t>
      </w:r>
      <w:r w:rsidRPr="007F2A9B">
        <w:rPr>
          <w:rFonts w:ascii="GHEA Grapalat" w:eastAsia="Times New Roman" w:hAnsi="GHEA Grapalat" w:cs="Times New Roman"/>
          <w:color w:val="000000"/>
          <w:sz w:val="24"/>
          <w:szCs w:val="24"/>
          <w:lang w:val="en-GB" w:eastAsia="en-US"/>
        </w:rPr>
        <w:t>ashen</w:t>
      </w:r>
      <w:r w:rsidRPr="007F2A9B">
        <w:rPr>
          <w:rFonts w:ascii="GHEA Grapalat" w:eastAsia="Times New Roman" w:hAnsi="GHEA Grapalat" w:cs="Times New Roman"/>
          <w:color w:val="000000"/>
          <w:sz w:val="24"/>
          <w:szCs w:val="24"/>
          <w:lang w:val="hy-AM" w:eastAsia="en-US"/>
        </w:rPr>
        <w:t xml:space="preserve"> Kindergar</w:t>
      </w:r>
      <w:r w:rsidRPr="007F2A9B">
        <w:rPr>
          <w:rFonts w:ascii="GHEA Grapalat" w:eastAsia="Times New Roman" w:hAnsi="GHEA Grapalat" w:cs="Times New Roman"/>
          <w:color w:val="000000"/>
          <w:sz w:val="24"/>
          <w:szCs w:val="24"/>
          <w:lang w:val="en-GB" w:eastAsia="en-US"/>
        </w:rPr>
        <w:t>d</w:t>
      </w:r>
      <w:r w:rsidRPr="007F2A9B">
        <w:rPr>
          <w:rFonts w:ascii="GHEA Grapalat" w:eastAsia="Times New Roman" w:hAnsi="GHEA Grapalat" w:cs="Times New Roman"/>
          <w:color w:val="000000"/>
          <w:sz w:val="24"/>
          <w:szCs w:val="24"/>
          <w:lang w:val="hy-AM" w:eastAsia="en-US"/>
        </w:rPr>
        <w:t xml:space="preserve">en" </w:t>
      </w:r>
      <w:r w:rsidRPr="007F2A9B">
        <w:rPr>
          <w:rFonts w:ascii="GHEA Grapalat" w:eastAsia="Times New Roman" w:hAnsi="GHEA Grapalat" w:cs="Times New Roman"/>
          <w:color w:val="000000"/>
          <w:sz w:val="24"/>
          <w:szCs w:val="24"/>
          <w:lang w:val="en-GB" w:eastAsia="en-US"/>
        </w:rPr>
        <w:t>C</w:t>
      </w:r>
      <w:r w:rsidRPr="007F2A9B">
        <w:rPr>
          <w:rFonts w:ascii="GHEA Grapalat" w:eastAsia="Times New Roman" w:hAnsi="GHEA Grapalat" w:cs="Times New Roman"/>
          <w:color w:val="000000"/>
          <w:sz w:val="24"/>
          <w:szCs w:val="24"/>
          <w:lang w:val="hy-AM" w:eastAsia="en-US"/>
        </w:rPr>
        <w:t xml:space="preserve">ommunity </w:t>
      </w:r>
      <w:r w:rsidRPr="007F2A9B">
        <w:rPr>
          <w:rFonts w:ascii="GHEA Grapalat" w:eastAsia="Times New Roman" w:hAnsi="GHEA Grapalat" w:cs="Times New Roman"/>
          <w:color w:val="000000"/>
          <w:sz w:val="24"/>
          <w:szCs w:val="24"/>
          <w:lang w:val="en-GB" w:eastAsia="en-US"/>
        </w:rPr>
        <w:t>N</w:t>
      </w:r>
      <w:r w:rsidRPr="007F2A9B">
        <w:rPr>
          <w:rFonts w:ascii="GHEA Grapalat" w:eastAsia="Times New Roman" w:hAnsi="GHEA Grapalat" w:cs="Times New Roman"/>
          <w:color w:val="000000"/>
          <w:sz w:val="24"/>
          <w:szCs w:val="24"/>
          <w:lang w:val="hy-AM" w:eastAsia="en-US"/>
        </w:rPr>
        <w:t>on-</w:t>
      </w:r>
      <w:r w:rsidRPr="007F2A9B">
        <w:rPr>
          <w:rFonts w:ascii="GHEA Grapalat" w:eastAsia="Times New Roman" w:hAnsi="GHEA Grapalat" w:cs="Times New Roman"/>
          <w:color w:val="000000"/>
          <w:sz w:val="24"/>
          <w:szCs w:val="24"/>
          <w:lang w:val="en-GB" w:eastAsia="en-US"/>
        </w:rPr>
        <w:t>C</w:t>
      </w:r>
      <w:r w:rsidRPr="007F2A9B">
        <w:rPr>
          <w:rFonts w:ascii="GHEA Grapalat" w:eastAsia="Times New Roman" w:hAnsi="GHEA Grapalat" w:cs="Times New Roman"/>
          <w:color w:val="000000"/>
          <w:sz w:val="24"/>
          <w:szCs w:val="24"/>
          <w:lang w:val="hy-AM" w:eastAsia="en-US"/>
        </w:rPr>
        <w:t xml:space="preserve">ommercial </w:t>
      </w:r>
      <w:r w:rsidRPr="007F2A9B">
        <w:rPr>
          <w:rFonts w:ascii="GHEA Grapalat" w:eastAsia="Times New Roman" w:hAnsi="GHEA Grapalat" w:cs="Times New Roman"/>
          <w:color w:val="000000"/>
          <w:sz w:val="24"/>
          <w:szCs w:val="24"/>
          <w:lang w:val="en-GB" w:eastAsia="en-US"/>
        </w:rPr>
        <w:t>O</w:t>
      </w:r>
      <w:r w:rsidRPr="007F2A9B">
        <w:rPr>
          <w:rFonts w:ascii="GHEA Grapalat" w:eastAsia="Times New Roman" w:hAnsi="GHEA Grapalat" w:cs="Times New Roman"/>
          <w:color w:val="000000"/>
          <w:sz w:val="24"/>
          <w:szCs w:val="24"/>
          <w:lang w:val="hy-AM" w:eastAsia="en-US"/>
        </w:rPr>
        <w:t xml:space="preserve">rganization of Araks </w:t>
      </w:r>
      <w:r w:rsidRPr="007F2A9B">
        <w:rPr>
          <w:rFonts w:ascii="GHEA Grapalat" w:eastAsia="Times New Roman" w:hAnsi="GHEA Grapalat" w:cs="Times New Roman"/>
          <w:color w:val="000000"/>
          <w:sz w:val="24"/>
          <w:szCs w:val="24"/>
          <w:lang w:val="en-GB" w:eastAsia="en-US"/>
        </w:rPr>
        <w:t>C</w:t>
      </w:r>
      <w:r w:rsidRPr="007F2A9B">
        <w:rPr>
          <w:rFonts w:ascii="GHEA Grapalat" w:eastAsia="Times New Roman" w:hAnsi="GHEA Grapalat" w:cs="Times New Roman"/>
          <w:color w:val="000000"/>
          <w:sz w:val="24"/>
          <w:szCs w:val="24"/>
          <w:lang w:val="hy-AM" w:eastAsia="en-US"/>
        </w:rPr>
        <w:t xml:space="preserve">ommunity of Armavir </w:t>
      </w:r>
      <w:r w:rsidRPr="007F2A9B">
        <w:rPr>
          <w:rFonts w:ascii="GHEA Grapalat" w:eastAsia="Times New Roman" w:hAnsi="GHEA Grapalat" w:cs="Times New Roman"/>
          <w:color w:val="000000"/>
          <w:sz w:val="24"/>
          <w:szCs w:val="24"/>
          <w:lang w:val="en-GB" w:eastAsia="en-US"/>
        </w:rPr>
        <w:t>R</w:t>
      </w:r>
      <w:r w:rsidRPr="007F2A9B">
        <w:rPr>
          <w:rFonts w:ascii="GHEA Grapalat" w:eastAsia="Times New Roman" w:hAnsi="GHEA Grapalat" w:cs="Times New Roman"/>
          <w:color w:val="000000"/>
          <w:sz w:val="24"/>
          <w:szCs w:val="24"/>
          <w:lang w:val="hy-AM" w:eastAsia="en-US"/>
        </w:rPr>
        <w:t>egion of the Republic of Armenia.</w:t>
      </w:r>
      <w:r w:rsidRPr="007F2A9B">
        <w:rPr>
          <w:rFonts w:ascii="GHEA Grapalat" w:eastAsia="Times New Roman" w:hAnsi="GHEA Grapalat" w:cs="Times New Roman"/>
          <w:color w:val="000000"/>
          <w:sz w:val="24"/>
          <w:szCs w:val="24"/>
          <w:lang w:val="en-US" w:eastAsia="en-US"/>
        </w:rPr>
        <w:t xml:space="preserve">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 անգլերեն կրճատ` "</w:t>
      </w:r>
      <w:r w:rsidRPr="007F2A9B">
        <w:rPr>
          <w:rFonts w:ascii="GHEA Grapalat" w:eastAsia="Times New Roman" w:hAnsi="GHEA Grapalat" w:cs="Times New Roman"/>
          <w:color w:val="000000"/>
          <w:sz w:val="24"/>
          <w:szCs w:val="24"/>
          <w:lang w:val="en-US" w:eastAsia="en-US"/>
        </w:rPr>
        <w:t xml:space="preserve"> Arat</w:t>
      </w:r>
      <w:r w:rsidRPr="007F2A9B">
        <w:rPr>
          <w:rFonts w:ascii="GHEA Grapalat" w:eastAsia="Times New Roman" w:hAnsi="GHEA Grapalat" w:cs="Times New Roman"/>
          <w:color w:val="000000"/>
          <w:sz w:val="24"/>
          <w:szCs w:val="24"/>
          <w:lang w:val="en-GB" w:eastAsia="en-US"/>
        </w:rPr>
        <w:t>ashen</w:t>
      </w:r>
      <w:r w:rsidRPr="007F2A9B">
        <w:rPr>
          <w:rFonts w:ascii="GHEA Grapalat" w:eastAsia="Times New Roman" w:hAnsi="GHEA Grapalat" w:cs="Times New Roman"/>
          <w:color w:val="000000"/>
          <w:sz w:val="24"/>
          <w:szCs w:val="24"/>
          <w:lang w:val="hy-AM" w:eastAsia="en-US"/>
        </w:rPr>
        <w:t xml:space="preserve"> Kindergar</w:t>
      </w:r>
      <w:r w:rsidRPr="007F2A9B">
        <w:rPr>
          <w:rFonts w:ascii="GHEA Grapalat" w:eastAsia="Times New Roman" w:hAnsi="GHEA Grapalat" w:cs="Times New Roman"/>
          <w:color w:val="000000"/>
          <w:sz w:val="24"/>
          <w:szCs w:val="24"/>
          <w:lang w:val="en-GB" w:eastAsia="en-US"/>
        </w:rPr>
        <w:t>d</w:t>
      </w:r>
      <w:r w:rsidRPr="007F2A9B">
        <w:rPr>
          <w:rFonts w:ascii="GHEA Grapalat" w:eastAsia="Times New Roman" w:hAnsi="GHEA Grapalat" w:cs="Times New Roman"/>
          <w:color w:val="000000"/>
          <w:sz w:val="24"/>
          <w:szCs w:val="24"/>
          <w:lang w:val="hy-AM" w:eastAsia="en-US"/>
        </w:rPr>
        <w:t xml:space="preserve">en" </w:t>
      </w:r>
      <w:r w:rsidRPr="007F2A9B">
        <w:rPr>
          <w:rFonts w:ascii="GHEA Grapalat" w:eastAsia="Times New Roman" w:hAnsi="GHEA Grapalat" w:cs="Times New Roman"/>
          <w:color w:val="000000"/>
          <w:sz w:val="24"/>
          <w:szCs w:val="24"/>
          <w:lang w:val="en-GB" w:eastAsia="en-US"/>
        </w:rPr>
        <w:t>CNCO of</w:t>
      </w:r>
      <w:r w:rsidRPr="007F2A9B">
        <w:rPr>
          <w:sz w:val="24"/>
          <w:szCs w:val="24"/>
          <w:lang w:val="en-US"/>
        </w:rPr>
        <w:t xml:space="preserve"> </w:t>
      </w:r>
      <w:r w:rsidRPr="007F2A9B">
        <w:rPr>
          <w:rFonts w:ascii="GHEA Grapalat" w:eastAsia="Times New Roman" w:hAnsi="GHEA Grapalat" w:cs="Times New Roman"/>
          <w:color w:val="000000"/>
          <w:sz w:val="24"/>
          <w:szCs w:val="24"/>
          <w:lang w:val="en-GB" w:eastAsia="en-US"/>
        </w:rPr>
        <w:t>Araks Community of Armavir Region of the Republic of Armenia</w:t>
      </w:r>
      <w:r w:rsidRPr="007F2A9B">
        <w:rPr>
          <w:rFonts w:ascii="GHEA Grapalat" w:eastAsia="Times New Roman" w:hAnsi="GHEA Grapalat" w:cs="Times New Roman"/>
          <w:color w:val="000000"/>
          <w:sz w:val="24"/>
          <w:szCs w:val="24"/>
          <w:lang w:val="hy-AM" w:eastAsia="en-US"/>
        </w:rPr>
        <w:t>:</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8. Հաստատությունն ունի ինքնուրույն հաշվեկշիռ և բանկային հաշիվ: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9. Հաստատությունն այլ կազմակերպության հիմնադիր կամ մասնակից կարող է հանդիսանալ միայն հիմնադրի որոշմամբ: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11. Հաստատությունում չեն թույլատրվում քաղաքական կամ կրոնական կազմակերպությունների ստեղծումն ու գործունեությունը: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14. Հաստատության կրթական գործունեությունն իրականացվում է ի շահ անհատի, հասարակության և պետության: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w:t>
      </w:r>
      <w:r w:rsidRPr="007F2A9B">
        <w:rPr>
          <w:rFonts w:ascii="GHEA Grapalat" w:eastAsia="Times New Roman" w:hAnsi="GHEA Grapalat" w:cs="Times New Roman"/>
          <w:color w:val="000000"/>
          <w:sz w:val="24"/>
          <w:szCs w:val="24"/>
          <w:lang w:val="hy-AM" w:eastAsia="en-US"/>
        </w:rPr>
        <w:lastRenderedPageBreak/>
        <w:t>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18. Հաստատության կրթական ծրագրերի ապահովման միջոցառումներում և ծառայություններում որպես անբաժանելի մաս կարող են ներառվել՝</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19. Հաստատությունը կարող է իրականացնել ձեռնարկատիրական գործունեության հետևյալ տեսակները՝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 xml:space="preserve">20. Հաստատությունում կրթադաստիարակչական գործունեությունը կազմակերպվում է կրթության պետական կառավարման լիազորված մարմնի </w:t>
      </w:r>
      <w:r w:rsidRPr="007F2A9B">
        <w:rPr>
          <w:rFonts w:ascii="GHEA Grapalat" w:eastAsia="Times New Roman" w:hAnsi="GHEA Grapalat" w:cs="Times New Roman"/>
          <w:color w:val="000000"/>
          <w:sz w:val="24"/>
          <w:szCs w:val="24"/>
          <w:lang w:val="hy-AM" w:eastAsia="en-US"/>
        </w:rPr>
        <w:lastRenderedPageBreak/>
        <w:t>կողմից երաշխավորված նախադպրոցական կրթության կրթական ծրագրերին (այդ թվում՝ այլընտրանքային, փորձարարական) համապատասխան: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26. Հաստատության խմբերի առավելագույն խտությունը սահմանում է կրթության պետական կառավարման լիազորված մարմինը: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30. Նախադպրոցական ուսումնական հաստատություններն ըստ տեսակների լինում են՝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lastRenderedPageBreak/>
        <w:t>1) մսուր՝ 0-3 տարեկանների ընդգրկմամբ.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մսուր մանկապարտեզ` 0-6 տարեկանների ընդգրկմամբ.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մանկապարտեզ՝ 3-6 տարեկանների ընդգրկմամբ.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նախակրթարան՝ 5-6 տարեկանների ընդգրկմամբ.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31. Հաստատության աշխատանքային ռեժիմը, հաստատությունում երեխաների մնալու տևողությունը սահմանվում է հիմնադրի որոշմամբ: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36. Հաստատության կրթադաստիարակչական գործընթացի մասնակիցներն են՝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նախադպրոցական տարիքի երեխան.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ծնողը (երեխայի օրինական ներկայացուցիչը).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38. Հաստատության և ծնողների փոխհարաբերությունները կարգավորվում են նրանց միջև կնքված պայմանագրով: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lastRenderedPageBreak/>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5. ՀԱՍՏԱՏՈՒԹՅԱՆ ԿԱՌԱՎԱՐՈՒՄԸ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44. Հաստատության հիմնադրի բացառիկ լիազորություններն են՝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հաստատության հիմնադրումը.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հաստատության կառավարման համակարգի սահմանումը.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 հաստատության վերակազմակերպումը և լուծարումը.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 Հայաստանի Հանրապետության օրենսդրությամբ և սույն կանոնադրությամբ նախատեսված այլ հարցերի լուծումը: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45. Հիմնադիրը`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վերահսկողություն է իրականացնում հաստատության գործունեության նկատմամբ.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lastRenderedPageBreak/>
        <w:t>4) սահմանում է հաստատության կառուցվածքն ու կառուցվածքային ստորաբաժանումների իրավասությունները.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 վերահսկողություն է իրականացնում հաստատությանն ամրացված գույքի օգտագործման և պահպանության նկատմամբ.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48. Մանկավարժական խորհրդի կազմում ընդգրկվում են հաստատության բոլոր մանկավարժական աշխատողները: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50. Տնօրենը՝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տալիս է հաստատության անունից հանդես գալու լիազորագրեր, այդ թվում՝ վերալիազորման իրավունքով լիազորագրեր.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lastRenderedPageBreak/>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 բանկերում բացում է հաշվարկային հաշիվներ.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52. Մեթոդիստը (տնօրենի ուսումնական գծով տեղակալը)՝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իրականացնում է կրթադաստիարակչական աշխատանքի մեթոդական ղեկավարումը.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կազմակերպում է հաստատության մեթոդկաբինետի աշխատանքը.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 դաստիարակներին մշտապես հաղորդակից է դարձնում մանկավարժական գիտությունների նորույթներին.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53. Դաստիարակը՝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lastRenderedPageBreak/>
        <w:t>1) պատասխանատվություն է կրում սաների կյանքի և առողջության պահպանման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պատասխանատու է սաների համակողմանի զարգացման և դաստիարակության, ինչպես նաև ստեղծագործական երևակայության զարգացման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54. Երաժշտական ղեկավարը (երաժշտության դաստիարակը)՝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55. Տնտեսական մասի վարիչը (տնօրենի տնտեսական աշխատանքի գծով օգնականը)՝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կազմակերպում է հաստատության տնտեսական սպասարկումը, անհրաժեշտ մթերքի, գույքի և սարքավորումների ստացումն ու պահպանությունը.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մասնակցում է ճաշացուցակի և սննդամթերքի պահանջագիր-հայտերի կազմմանը.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հետևում է հաստատության տեղամասի, շենքի, գույքի և սարքավորումների վիճակին, միջոցներ է ձեռնարկում դրանք ժամանակին վերանորոգելու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59. Հաստատության սեփականության պահպանման հոգսը կրում է հաստատությունը: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lastRenderedPageBreak/>
        <w:t>60. Հաստատության սեփականության վրա կարող է տարածվել բռնագանձում՝ միայն դատական կարգով: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61. Հիմնադիրն իրավունք ունի հետ վերցնելու իր կողմից հաստատությանն ամրացված գույքը: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62. Հաստատությունն իրավունք չունի ամրացված գույքը կամ դրա նկատմամբ իր իրավունքներն օտարելու, գրավ դնելու, անհատույց օգտագործման հանձնելու:</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66. Համայնքային հաստատության գույքը կարող է վարձակալությամբ հանձնվել միայն ավագանու որոշմամբ:</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68. Հաստատության լուծարման դեպքում նրա գույքի օգտագործման և տնօրինման կարգը որոշում է հիմնադիրը: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69. Հաստատությունը Հայաստանի Հանրապետության օրենսդրությամբ սահմանված կարգով տնօրինում է իր ֆինանսական միջոցները: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lastRenderedPageBreak/>
        <w:t>72. Հաստատության ֆինանսավորման լրացուցիչ աղբյուրներն են՝</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Courier New" w:eastAsia="Times New Roman" w:hAnsi="Courier New" w:cs="Courier New"/>
          <w:color w:val="000000"/>
          <w:sz w:val="24"/>
          <w:szCs w:val="24"/>
          <w:lang w:val="hy-AM" w:eastAsia="en-US"/>
        </w:rPr>
        <w:t> </w:t>
      </w:r>
    </w:p>
    <w:p w:rsidR="007F7447" w:rsidRPr="007F2A9B" w:rsidRDefault="007F7447" w:rsidP="007F2A9B">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F2A9B">
        <w:rPr>
          <w:rFonts w:ascii="GHEA Grapalat" w:eastAsia="Times New Roman" w:hAnsi="GHEA Grapalat" w:cs="Times New Roman"/>
          <w:color w:val="000000"/>
          <w:sz w:val="24"/>
          <w:szCs w:val="24"/>
          <w:lang w:val="hy-AM" w:eastAsia="en-US"/>
        </w:rPr>
        <w:t>74. Հաստատությունը վերակազմակերպվում և լուծարվում է Հայաստանի Հանրապետության օրենսդրությամբ սահմանված կարգով:</w:t>
      </w:r>
    </w:p>
    <w:p w:rsidR="008467A7" w:rsidRPr="007F2A9B" w:rsidRDefault="008467A7" w:rsidP="007F2A9B">
      <w:pPr>
        <w:rPr>
          <w:sz w:val="24"/>
          <w:szCs w:val="24"/>
          <w:lang w:val="hy-AM"/>
        </w:rPr>
      </w:pPr>
    </w:p>
    <w:sectPr w:rsidR="008467A7" w:rsidRPr="007F2A9B" w:rsidSect="008361E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45448735">
    <w:abstractNumId w:val="1"/>
  </w:num>
  <w:num w:numId="2" w16cid:durableId="1143695995">
    <w:abstractNumId w:val="0"/>
  </w:num>
  <w:num w:numId="3" w16cid:durableId="370155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7447"/>
    <w:rsid w:val="00161B9B"/>
    <w:rsid w:val="007F2A9B"/>
    <w:rsid w:val="007F7447"/>
    <w:rsid w:val="008361E8"/>
    <w:rsid w:val="008467A7"/>
    <w:rsid w:val="0086751C"/>
    <w:rsid w:val="008F17A6"/>
    <w:rsid w:val="0095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D9AA"/>
  <w15:docId w15:val="{48399BD1-5ADF-433F-8528-9E00E3A6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4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7447"/>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7F7447"/>
    <w:rPr>
      <w:b/>
      <w:bCs/>
    </w:rPr>
  </w:style>
  <w:style w:type="character" w:styleId="a5">
    <w:name w:val="Hyperlink"/>
    <w:basedOn w:val="a0"/>
    <w:uiPriority w:val="99"/>
    <w:semiHidden/>
    <w:unhideWhenUsed/>
    <w:rsid w:val="007F7447"/>
    <w:rPr>
      <w:color w:val="0000FF" w:themeColor="hyperlink"/>
      <w:u w:val="single"/>
    </w:rPr>
  </w:style>
  <w:style w:type="paragraph" w:styleId="a6">
    <w:name w:val="No Spacing"/>
    <w:uiPriority w:val="1"/>
    <w:qFormat/>
    <w:rsid w:val="007F7447"/>
    <w:pPr>
      <w:spacing w:after="0" w:line="240" w:lineRule="auto"/>
    </w:pPr>
    <w:rPr>
      <w:rFonts w:eastAsiaTheme="minorEastAsia"/>
      <w:lang w:eastAsia="ru-RU"/>
    </w:rPr>
  </w:style>
  <w:style w:type="paragraph" w:styleId="a7">
    <w:name w:val="Balloon Text"/>
    <w:basedOn w:val="a"/>
    <w:link w:val="a8"/>
    <w:uiPriority w:val="99"/>
    <w:semiHidden/>
    <w:unhideWhenUsed/>
    <w:rsid w:val="007F74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7447"/>
    <w:rPr>
      <w:rFonts w:ascii="Tahoma" w:eastAsiaTheme="minorEastAsia" w:hAnsi="Tahoma" w:cs="Tahoma"/>
      <w:sz w:val="16"/>
      <w:szCs w:val="16"/>
      <w:lang w:eastAsia="ru-RU"/>
    </w:rPr>
  </w:style>
  <w:style w:type="paragraph" w:styleId="a9">
    <w:name w:val="List Paragraph"/>
    <w:basedOn w:val="a"/>
    <w:uiPriority w:val="34"/>
    <w:qFormat/>
    <w:rsid w:val="00836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173328">
      <w:bodyDiv w:val="1"/>
      <w:marLeft w:val="0"/>
      <w:marRight w:val="0"/>
      <w:marTop w:val="0"/>
      <w:marBottom w:val="0"/>
      <w:divBdr>
        <w:top w:val="none" w:sz="0" w:space="0" w:color="auto"/>
        <w:left w:val="none" w:sz="0" w:space="0" w:color="auto"/>
        <w:bottom w:val="none" w:sz="0" w:space="0" w:color="auto"/>
        <w:right w:val="none" w:sz="0" w:space="0" w:color="auto"/>
      </w:divBdr>
    </w:div>
    <w:div w:id="18904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qs.hamaynq@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3609</Words>
  <Characters>20573</Characters>
  <Application>Microsoft Office Word</Application>
  <DocSecurity>0</DocSecurity>
  <Lines>171</Lines>
  <Paragraphs>48</Paragraphs>
  <ScaleCrop>false</ScaleCrop>
  <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7</cp:revision>
  <dcterms:created xsi:type="dcterms:W3CDTF">2023-03-24T10:09:00Z</dcterms:created>
  <dcterms:modified xsi:type="dcterms:W3CDTF">2023-04-07T06:18:00Z</dcterms:modified>
</cp:coreProperties>
</file>