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41DC" w14:textId="77777777" w:rsidR="00390C7D" w:rsidRPr="00390C7D" w:rsidRDefault="00390C7D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B1A4A6B" w14:textId="77777777" w:rsidR="00390C7D" w:rsidRPr="00390C7D" w:rsidRDefault="00390C7D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90C7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Ա Ղ Յ ՈՒ Ս Ա Կ</w:t>
      </w:r>
      <w:r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AA5DF3C" w14:textId="77777777" w:rsidR="00390C7D" w:rsidRPr="00390C7D" w:rsidRDefault="001E7C4A" w:rsidP="00390C7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ԱՐԱՔՍ ՀԱՄԱՅՆՔԻ </w:t>
      </w:r>
      <w:r w:rsidR="00390C7D" w:rsidRPr="00390C7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ՑԱՄԱՔԱՅԻՆ ՏԱՐԱԾՔԻ ԾԱԾԿՈՒՅԹԻ ԴԱՍԱԿԱՐԳՄԱՆ</w:t>
      </w:r>
      <w:r w:rsidR="00390C7D" w:rsidRPr="00390C7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1537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"/>
        <w:gridCol w:w="783"/>
        <w:gridCol w:w="634"/>
        <w:gridCol w:w="714"/>
        <w:gridCol w:w="757"/>
        <w:gridCol w:w="891"/>
        <w:gridCol w:w="962"/>
        <w:gridCol w:w="1229"/>
        <w:gridCol w:w="632"/>
        <w:gridCol w:w="670"/>
        <w:gridCol w:w="1007"/>
        <w:gridCol w:w="295"/>
        <w:gridCol w:w="295"/>
        <w:gridCol w:w="762"/>
        <w:gridCol w:w="632"/>
      </w:tblGrid>
      <w:tr w:rsidR="00390C7D" w:rsidRPr="00390C7D" w14:paraId="1361AAF1" w14:textId="77777777" w:rsidTr="00251A70">
        <w:trPr>
          <w:gridBefore w:val="1"/>
          <w:gridAfter w:val="3"/>
          <w:wBefore w:w="1124" w:type="dxa"/>
          <w:wAfter w:w="1668" w:type="dxa"/>
          <w:tblCellSpacing w:w="7" w:type="dxa"/>
          <w:jc w:val="center"/>
        </w:trPr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14:paraId="0871DE16" w14:textId="70DF3646" w:rsidR="00390C7D" w:rsidRPr="00390C7D" w:rsidRDefault="006A53F7" w:rsidP="00390C7D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202</w:t>
            </w:r>
            <w:r w:rsidR="00871ED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թ </w:t>
            </w:r>
            <w:r w:rsidR="00390C7D" w:rsidRPr="00390C7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(հեկտար)</w:t>
            </w:r>
          </w:p>
        </w:tc>
      </w:tr>
      <w:tr w:rsidR="00390C7D" w:rsidRPr="00390C7D" w14:paraId="6345421C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794D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1. Մշակովի հողերի դաս</w:t>
            </w:r>
          </w:p>
        </w:tc>
      </w:tr>
      <w:tr w:rsidR="00390C7D" w:rsidRPr="00390C7D" w14:paraId="4B7D179A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615B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</w:tr>
      <w:tr w:rsidR="00390C7D" w:rsidRPr="00390C7D" w14:paraId="03469C23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F5945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գյուղատնտեսական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107C3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B17A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</w:p>
        </w:tc>
      </w:tr>
      <w:tr w:rsidR="00390C7D" w:rsidRPr="00390C7D" w14:paraId="5F289ACA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0AEF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վարելահողեր (100%)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5728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բազմամյա տնկարկներ (100%)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6ACD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 կառուցապատման</w:t>
            </w:r>
          </w:p>
        </w:tc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2404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վարելահողեր (100%)</w:t>
            </w:r>
          </w:p>
        </w:tc>
      </w:tr>
      <w:tr w:rsidR="00390C7D" w:rsidRPr="00390C7D" w14:paraId="0BA36F02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71DA9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9B3E8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7D17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(տնամերձ՝ 60%)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C1B7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(այգեգործական՝ 60%)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5D46E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390C7D" w:rsidRPr="00390C7D" w14:paraId="097812BE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E65A8C" w14:textId="2D5864E5" w:rsidR="00390C7D" w:rsidRPr="00390C7D" w:rsidRDefault="00390C7D" w:rsidP="00AE6F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AE6F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C76E3" w14:textId="0A5C6862" w:rsidR="00390C7D" w:rsidRPr="00390C7D" w:rsidRDefault="00871ED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299,56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9CDFC" w14:textId="668DDB12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9807D1"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942.6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02F9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8F4CBD"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D7A4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0C55B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0C7D" w:rsidRPr="00390C7D" w14:paraId="176F66B6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3B18D" w14:textId="554FEE3A" w:rsidR="00390C7D" w:rsidRPr="00390C7D" w:rsidRDefault="00390C7D" w:rsidP="008240A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</w:t>
            </w:r>
            <w:r w:rsidR="008240A0" w:rsidRPr="008240A0">
              <w:rPr>
                <w:rFonts w:ascii="Arial Unicode" w:eastAsia="Times New Roman" w:hAnsi="Arial Unicode" w:cs="Times New Roman"/>
                <w:b/>
              </w:rPr>
              <w:t>53</w:t>
            </w:r>
            <w:r w:rsidR="00871EDD">
              <w:rPr>
                <w:rFonts w:ascii="Arial Unicode" w:eastAsia="Times New Roman" w:hAnsi="Arial Unicode" w:cs="Times New Roman"/>
                <w:b/>
              </w:rPr>
              <w:t>69,546</w:t>
            </w:r>
          </w:p>
        </w:tc>
      </w:tr>
      <w:tr w:rsidR="00251A70" w:rsidRPr="00390C7D" w14:paraId="26D71EB8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/>
          <w:tblCellSpacing w:w="0" w:type="dxa"/>
          <w:jc w:val="center"/>
        </w:trPr>
        <w:tc>
          <w:tcPr>
            <w:tcW w:w="1150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FFFFFF"/>
            <w:hideMark/>
          </w:tcPr>
          <w:p w14:paraId="27C40A98" w14:textId="77777777" w:rsidR="00251A70" w:rsidRPr="00390C7D" w:rsidRDefault="00251A70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2. Մարգագետինների դաս</w:t>
            </w:r>
          </w:p>
        </w:tc>
      </w:tr>
      <w:tr w:rsidR="00390C7D" w:rsidRPr="00390C7D" w14:paraId="2924A9AE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246D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</w:tr>
      <w:tr w:rsidR="00390C7D" w:rsidRPr="00390C7D" w14:paraId="7BD0DD63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E508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գյուղատնտեսական</w:t>
            </w:r>
          </w:p>
        </w:tc>
        <w:tc>
          <w:tcPr>
            <w:tcW w:w="3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B510F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94C6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պահպանվող տարածքների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5798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նշանա-կության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486B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</w:p>
        </w:tc>
      </w:tr>
      <w:tr w:rsidR="00251A70" w:rsidRPr="00390C7D" w14:paraId="5031E28E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A270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խոտհարքներ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858B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արոտա-վայրեր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0332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 հողա-տեսքեր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br/>
              <w:t>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754B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խառը կառու- ցապատ-մա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A638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ընդհա-նուր օգտա-գործման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9D4F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հասարա-կական կառուցա-պատման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CD3A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 հողեր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0EDD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------------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1E73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0F29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խոտհարքներ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7661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արոտներ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56FE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 հողա-տեսքեր (20%)</w:t>
            </w:r>
          </w:p>
        </w:tc>
      </w:tr>
      <w:tr w:rsidR="00251A70" w:rsidRPr="00390C7D" w14:paraId="67E1E09C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D36EE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8240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11E07" w14:textId="057D0D51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9DD04" w14:textId="5510132D" w:rsidR="00390C7D" w:rsidRPr="00390C7D" w:rsidRDefault="00390C7D" w:rsidP="00D85A74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85A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D85A7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0C0A4" w14:textId="77777777"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B136C" w14:textId="77777777" w:rsidR="00390C7D" w:rsidRPr="00390C7D" w:rsidRDefault="00F034E6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68.9875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4C06C" w14:textId="0F163803" w:rsidR="00390C7D" w:rsidRPr="00390C7D" w:rsidRDefault="00871ED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6ACD3" w14:textId="35146110" w:rsidR="00390C7D" w:rsidRPr="00390C7D" w:rsidRDefault="00F034E6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10054" w14:textId="77777777"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10.2167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68303" w14:textId="77777777" w:rsidR="00390C7D" w:rsidRPr="00390C7D" w:rsidRDefault="00390C7D" w:rsidP="00F034E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F03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50.2336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CE486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F7F21A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F8804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0C7D" w:rsidRPr="00390C7D" w14:paraId="4E8C77FF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2B4BC" w14:textId="39A2AF4B" w:rsidR="00390C7D" w:rsidRPr="00390C7D" w:rsidRDefault="00390C7D" w:rsidP="003F351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</w:t>
            </w:r>
            <w:r w:rsidR="003F3518" w:rsidRPr="003F3518">
              <w:rPr>
                <w:rFonts w:ascii="Arial Unicode" w:eastAsia="Times New Roman" w:hAnsi="Arial Unicode" w:cs="Times New Roman"/>
                <w:b/>
              </w:rPr>
              <w:t>69</w:t>
            </w:r>
            <w:r w:rsidR="00871EDD">
              <w:rPr>
                <w:rFonts w:ascii="Arial Unicode" w:eastAsia="Times New Roman" w:hAnsi="Arial Unicode" w:cs="Times New Roman"/>
                <w:b/>
              </w:rPr>
              <w:t>5</w:t>
            </w:r>
            <w:r w:rsidR="003F3518" w:rsidRPr="003F3518">
              <w:rPr>
                <w:rFonts w:ascii="Arial Unicode" w:eastAsia="Times New Roman" w:hAnsi="Arial Unicode" w:cs="Times New Roman"/>
                <w:b/>
              </w:rPr>
              <w:t>.</w:t>
            </w:r>
            <w:r w:rsidR="00871EDD">
              <w:rPr>
                <w:rFonts w:ascii="Arial Unicode" w:eastAsia="Times New Roman" w:hAnsi="Arial Unicode" w:cs="Times New Roman"/>
                <w:b/>
              </w:rPr>
              <w:t>0889</w:t>
            </w:r>
          </w:p>
        </w:tc>
      </w:tr>
      <w:tr w:rsidR="00390C7D" w:rsidRPr="00390C7D" w14:paraId="3C6F3F21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45A75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3. Ծառածածկ տարածքների դաս</w:t>
            </w:r>
          </w:p>
        </w:tc>
      </w:tr>
      <w:tr w:rsidR="00390C7D" w:rsidRPr="00390C7D" w14:paraId="27CC6D48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D59BF3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</w:tr>
      <w:tr w:rsidR="00390C7D" w:rsidRPr="00390C7D" w14:paraId="184B54CB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918E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C52A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պահպանվող տարածքների հողեր</w:t>
            </w:r>
          </w:p>
        </w:tc>
      </w:tr>
      <w:tr w:rsidR="00390C7D" w:rsidRPr="00390C7D" w14:paraId="3F432211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A2E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անտառներ</w:t>
            </w: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(100%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713E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390C7D" w:rsidRPr="00390C7D" w14:paraId="76F5E125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7EB2E8" w14:textId="77777777" w:rsidR="00390C7D" w:rsidRPr="00390C7D" w:rsidRDefault="008F4CB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7.32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221C2" w14:textId="77777777" w:rsidR="00390C7D" w:rsidRPr="00390C7D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390C7D" w:rsidRPr="00390C7D" w14:paraId="7E9D7476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B4832" w14:textId="77777777" w:rsidR="00390C7D" w:rsidRPr="00390C7D" w:rsidRDefault="00390C7D" w:rsidP="00131AB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20"/>
                <w:szCs w:val="20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>ը</w:t>
            </w:r>
            <w:r w:rsidR="000C55B4" w:rsidRPr="000C55B4">
              <w:rPr>
                <w:rFonts w:ascii="Arial Unicode" w:eastAsia="Times New Roman" w:hAnsi="Arial Unicode" w:cs="Times New Roman"/>
                <w:color w:val="000000"/>
                <w:sz w:val="20"/>
                <w:szCs w:val="20"/>
              </w:rPr>
              <w:t xml:space="preserve"> </w:t>
            </w:r>
            <w:r w:rsidR="000C55B4" w:rsidRPr="000C55B4">
              <w:rPr>
                <w:rFonts w:ascii="Arial Unicode" w:eastAsia="Times New Roman" w:hAnsi="Arial Unicode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7.32</w:t>
            </w:r>
          </w:p>
        </w:tc>
      </w:tr>
      <w:tr w:rsidR="00390C7D" w:rsidRPr="00390C7D" w14:paraId="3662177F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9CBF3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</w:tr>
      <w:tr w:rsidR="00390C7D" w:rsidRPr="00390C7D" w14:paraId="794B878E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C447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4. Թփուտապատ տարածքների դաս</w:t>
            </w:r>
          </w:p>
        </w:tc>
      </w:tr>
      <w:tr w:rsidR="00390C7D" w:rsidRPr="00390C7D" w14:paraId="4690D093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C5C6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</w:tr>
      <w:tr w:rsidR="00390C7D" w:rsidRPr="00390C7D" w14:paraId="383B2B0C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E815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անտառային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52D6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պահպանվող տարածքների հողեր</w:t>
            </w:r>
          </w:p>
        </w:tc>
      </w:tr>
      <w:tr w:rsidR="00390C7D" w:rsidRPr="00390C7D" w14:paraId="5B3A8449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F3D6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թփուտներ (100%)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394A7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--------------</w:t>
            </w:r>
          </w:p>
        </w:tc>
      </w:tr>
      <w:tr w:rsidR="00390C7D" w:rsidRPr="00390C7D" w14:paraId="13CF4B07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1D88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8F4CB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BD3F5" w14:textId="77777777" w:rsidR="00390C7D" w:rsidRPr="00131AB6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Style w:val="Bodytext2"/>
                <w:rFonts w:ascii="GHEA Grapalat" w:hAnsi="GHEA Grapalat"/>
                <w:lang w:val="en-US"/>
              </w:rPr>
              <w:t>0</w:t>
            </w:r>
          </w:p>
        </w:tc>
      </w:tr>
      <w:tr w:rsidR="00390C7D" w:rsidRPr="00390C7D" w14:paraId="0853C17B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E0A09" w14:textId="77777777" w:rsidR="00390C7D" w:rsidRPr="00390C7D" w:rsidRDefault="00390C7D" w:rsidP="00131AB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r w:rsidR="000C55B4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</w:p>
        </w:tc>
      </w:tr>
      <w:tr w:rsidR="00390C7D" w:rsidRPr="00390C7D" w14:paraId="73D02C80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246BB" w14:textId="77777777" w:rsidR="00390C7D" w:rsidRPr="00390C7D" w:rsidRDefault="00251A70" w:rsidP="00251A70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5. Ջրածածկ տարածքների դաս</w:t>
            </w:r>
          </w:p>
        </w:tc>
      </w:tr>
      <w:tr w:rsidR="00390C7D" w:rsidRPr="00390C7D" w14:paraId="30672408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8300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</w:tr>
      <w:tr w:rsidR="00390C7D" w:rsidRPr="00390C7D" w14:paraId="2621F355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E162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ջրային հողեր (90%)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5C34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պահպանվող տարածքների հողեր</w:t>
            </w:r>
          </w:p>
        </w:tc>
      </w:tr>
      <w:tr w:rsidR="00390C7D" w:rsidRPr="00390C7D" w14:paraId="41D8004C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0CA9C" w14:textId="77777777" w:rsidR="00390C7D" w:rsidRPr="00390C7D" w:rsidRDefault="008F4CB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468.756</w:t>
            </w:r>
            <w:r w:rsidR="00390C7D" w:rsidRPr="00390C7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9AE7F" w14:textId="77777777" w:rsidR="00390C7D" w:rsidRPr="00131AB6" w:rsidRDefault="00131AB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>
              <w:rPr>
                <w:rStyle w:val="Bodytext2"/>
                <w:rFonts w:ascii="GHEA Grapalat" w:hAnsi="GHEA Grapalat"/>
                <w:lang w:val="en-US"/>
              </w:rPr>
              <w:t>0</w:t>
            </w:r>
          </w:p>
        </w:tc>
      </w:tr>
      <w:tr w:rsidR="00390C7D" w:rsidRPr="00390C7D" w14:paraId="38CE3CB7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/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04C5D" w14:textId="77777777" w:rsidR="00131AB6" w:rsidRPr="00131AB6" w:rsidRDefault="00390C7D" w:rsidP="00131AB6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color w:val="000000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                </w:t>
            </w:r>
            <w:r w:rsidR="00131AB6">
              <w:rPr>
                <w:rFonts w:ascii="Arial Unicode" w:eastAsia="Times New Roman" w:hAnsi="Arial Unicode" w:cs="Times New Roman"/>
                <w:b/>
                <w:color w:val="000000"/>
              </w:rPr>
              <w:t>468.756</w:t>
            </w:r>
          </w:p>
        </w:tc>
      </w:tr>
      <w:tr w:rsidR="00390C7D" w:rsidRPr="00390C7D" w14:paraId="111B9F33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C036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6. Բուսականությունից զուրկ տարածքների դաս</w:t>
            </w:r>
          </w:p>
        </w:tc>
      </w:tr>
      <w:tr w:rsidR="00390C7D" w:rsidRPr="00390C7D" w14:paraId="4FB6D74A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72903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մարդածին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D4ED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բնածին</w:t>
            </w:r>
          </w:p>
        </w:tc>
      </w:tr>
      <w:tr w:rsidR="00390C7D" w:rsidRPr="00390C7D" w14:paraId="7DA84A86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E007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55D46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հողային ֆոնդի կատեգորիաները/գործառնական նշանակությունը</w:t>
            </w:r>
          </w:p>
        </w:tc>
      </w:tr>
      <w:tr w:rsidR="00390C7D" w:rsidRPr="00390C7D" w14:paraId="08B45030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FFFE0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բնակավայրի հողեր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7FE53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արդյունաբե-րության, ընդերքօգ-տագործման և այլ արտա-դրական նշանա-կության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4C11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էներգետիկայի, կապի, տրանսպորտի, կոմունալ ենթա-կառուցվածք- 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FA06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նշանա-կության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8CF6E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պահուս-տային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A842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գյուղա- տնտե- սական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CBA2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անտա-ռային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EA99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հատուկ պահ-պանվող տարածք-ների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DA30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ջրային</w:t>
            </w:r>
          </w:p>
        </w:tc>
      </w:tr>
      <w:tr w:rsidR="00587EB4" w:rsidRPr="00390C7D" w14:paraId="2B5FB68F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4F29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բնակելի կառուցա- պատման (առանց տնամերձ և այգեգործական հողերի՝ 60 %)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B6AB1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հասարա-կական կառուցա-պատման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8C7FD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D1DE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 հողերի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0534C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խառը կառուցա-պատման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86F8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ընդհանուր օգտագործ-ման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BCE4F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689FB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867DA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51832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E15B3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 հողա-տեսքեր (80 %)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33E3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այլ հողեր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64A5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F2309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(10 %)</w:t>
            </w:r>
          </w:p>
        </w:tc>
      </w:tr>
      <w:tr w:rsidR="00587EB4" w:rsidRPr="00390C7D" w14:paraId="6AED6AAF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B5ED3" w14:textId="3FB0392A" w:rsidR="00390C7D" w:rsidRPr="00390C7D" w:rsidRDefault="00F034E6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942.6</w:t>
            </w:r>
            <w:r w:rsidR="00871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18279" w14:textId="77777777"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709D1" w14:textId="77777777" w:rsidR="00390C7D" w:rsidRPr="00390C7D" w:rsidRDefault="00390C7D" w:rsidP="00390C7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050B1" w14:textId="121D209A" w:rsidR="00390C7D" w:rsidRPr="00390C7D" w:rsidRDefault="00390C7D" w:rsidP="00184D5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184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B31A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84983B" w14:textId="77777777" w:rsidR="00390C7D" w:rsidRPr="00390C7D" w:rsidRDefault="005E14AB" w:rsidP="00184D5C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</w:t>
            </w:r>
            <w:r w:rsidR="00184D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054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0C1B5" w14:textId="77777777"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43863" w14:textId="390389E7" w:rsidR="00390C7D" w:rsidRPr="00390C7D" w:rsidRDefault="00390C7D" w:rsidP="00CD2B2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  <w:r w:rsidR="00B31A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3FCB8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2CEA6" w14:textId="77777777" w:rsidR="00390C7D" w:rsidRPr="00390C7D" w:rsidRDefault="00184D5C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E8BCD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E14AB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5F49D" w14:textId="6EBE836B" w:rsidR="00390C7D" w:rsidRPr="00390C7D" w:rsidRDefault="00CD2B2A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="00B31A9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60D44" w14:textId="77777777" w:rsidR="00390C7D" w:rsidRPr="00390C7D" w:rsidRDefault="00390C7D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D079E1"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7C890" w14:textId="77777777" w:rsidR="00390C7D" w:rsidRPr="00390C7D" w:rsidRDefault="003F3518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390C7D" w:rsidRPr="00390C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61481" w14:textId="77777777" w:rsidR="00390C7D" w:rsidRPr="00390C7D" w:rsidRDefault="00D079E1" w:rsidP="00390C7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8"/>
                <w:szCs w:val="18"/>
              </w:rPr>
            </w:pPr>
            <w:r w:rsidRPr="00D079E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52.084</w:t>
            </w:r>
          </w:p>
        </w:tc>
      </w:tr>
      <w:tr w:rsidR="00390C7D" w:rsidRPr="00390C7D" w14:paraId="18D03DFB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2A2E7" w14:textId="7C9985C4" w:rsidR="00390C7D" w:rsidRPr="00390C7D" w:rsidRDefault="00390C7D" w:rsidP="003F3518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ը</w:t>
            </w:r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</w:t>
            </w:r>
            <w:r w:rsidR="00BA3CB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                       </w:t>
            </w:r>
            <w:r w:rsidR="00B31A95">
              <w:rPr>
                <w:rFonts w:ascii="Arial Unicode" w:eastAsia="Times New Roman" w:hAnsi="Arial Unicode" w:cs="Times New Roman"/>
                <w:b/>
              </w:rPr>
              <w:t>2751,8918</w:t>
            </w:r>
          </w:p>
        </w:tc>
      </w:tr>
      <w:tr w:rsidR="00390C7D" w:rsidRPr="00390C7D" w14:paraId="2EE1C50F" w14:textId="77777777" w:rsidTr="00251A7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6734B" w14:textId="2B8793EA" w:rsidR="00390C7D" w:rsidRPr="00390C7D" w:rsidRDefault="00390C7D" w:rsidP="00853886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390C7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Pr="00390C7D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Ընդամենը (1+2+3+4+5+6</w:t>
            </w:r>
            <w:r w:rsidRPr="00390C7D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  <w:r w:rsidR="008A1B2E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r w:rsidR="00B31A95" w:rsidRPr="008240A0">
              <w:rPr>
                <w:rFonts w:ascii="Arial Unicode" w:eastAsia="Times New Roman" w:hAnsi="Arial Unicode" w:cs="Times New Roman"/>
                <w:b/>
              </w:rPr>
              <w:t>53</w:t>
            </w:r>
            <w:r w:rsidR="00B31A95">
              <w:rPr>
                <w:rFonts w:ascii="Arial Unicode" w:eastAsia="Times New Roman" w:hAnsi="Arial Unicode" w:cs="Times New Roman"/>
                <w:b/>
              </w:rPr>
              <w:t>69,546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B31A95" w:rsidRPr="003F3518">
              <w:rPr>
                <w:rFonts w:ascii="Arial Unicode" w:eastAsia="Times New Roman" w:hAnsi="Arial Unicode" w:cs="Times New Roman"/>
                <w:b/>
              </w:rPr>
              <w:t>69</w:t>
            </w:r>
            <w:r w:rsidR="00B31A95">
              <w:rPr>
                <w:rFonts w:ascii="Arial Unicode" w:eastAsia="Times New Roman" w:hAnsi="Arial Unicode" w:cs="Times New Roman"/>
                <w:b/>
              </w:rPr>
              <w:t>5</w:t>
            </w:r>
            <w:r w:rsidR="00B31A95" w:rsidRPr="003F3518">
              <w:rPr>
                <w:rFonts w:ascii="Arial Unicode" w:eastAsia="Times New Roman" w:hAnsi="Arial Unicode" w:cs="Times New Roman"/>
                <w:b/>
              </w:rPr>
              <w:t>.</w:t>
            </w:r>
            <w:r w:rsidR="00B31A95">
              <w:rPr>
                <w:rFonts w:ascii="Arial Unicode" w:eastAsia="Times New Roman" w:hAnsi="Arial Unicode" w:cs="Times New Roman"/>
                <w:b/>
              </w:rPr>
              <w:t>0889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7.32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0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0B1A4B">
              <w:rPr>
                <w:rFonts w:ascii="Arial Unicode" w:eastAsia="Times New Roman" w:hAnsi="Arial Unicode" w:cs="Times New Roman"/>
                <w:b/>
                <w:color w:val="000000"/>
              </w:rPr>
              <w:t>468.756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+</w:t>
            </w:r>
            <w:r w:rsidR="00B31A95">
              <w:rPr>
                <w:rFonts w:ascii="Arial Unicode" w:eastAsia="Times New Roman" w:hAnsi="Arial Unicode" w:cs="Times New Roman"/>
                <w:b/>
              </w:rPr>
              <w:t>2751,8918</w:t>
            </w:r>
            <w:r w:rsidR="008A1B2E" w:rsidRPr="00BA3CBB">
              <w:rPr>
                <w:rFonts w:ascii="Arial Unicode" w:eastAsia="Times New Roman" w:hAnsi="Arial Unicode" w:cs="Times New Roman"/>
                <w:b/>
                <w:color w:val="000000"/>
              </w:rPr>
              <w:t>=</w:t>
            </w:r>
            <w:r w:rsidR="00B31A95">
              <w:rPr>
                <w:rFonts w:ascii="Arial Unicode" w:eastAsia="Times New Roman" w:hAnsi="Arial Unicode" w:cs="Times New Roman"/>
                <w:b/>
                <w:color w:val="000000"/>
              </w:rPr>
              <w:t>9292,6027</w:t>
            </w:r>
          </w:p>
        </w:tc>
      </w:tr>
    </w:tbl>
    <w:p w14:paraId="2651AEDC" w14:textId="77777777" w:rsidR="00E52699" w:rsidRPr="00390C7D" w:rsidRDefault="00E52699" w:rsidP="00342810"/>
    <w:sectPr w:rsidR="00E52699" w:rsidRPr="00390C7D" w:rsidSect="00251A70"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7D"/>
    <w:rsid w:val="000B1A4B"/>
    <w:rsid w:val="000C55B4"/>
    <w:rsid w:val="00131AB6"/>
    <w:rsid w:val="00184D5C"/>
    <w:rsid w:val="001E7C4A"/>
    <w:rsid w:val="00251A70"/>
    <w:rsid w:val="00342810"/>
    <w:rsid w:val="00390C7D"/>
    <w:rsid w:val="003F3518"/>
    <w:rsid w:val="005314D4"/>
    <w:rsid w:val="00587EB4"/>
    <w:rsid w:val="005E14AB"/>
    <w:rsid w:val="00691450"/>
    <w:rsid w:val="006A53F7"/>
    <w:rsid w:val="00754239"/>
    <w:rsid w:val="008240A0"/>
    <w:rsid w:val="00853886"/>
    <w:rsid w:val="00871EDD"/>
    <w:rsid w:val="008A1B2E"/>
    <w:rsid w:val="008C0728"/>
    <w:rsid w:val="008F4CBD"/>
    <w:rsid w:val="009807D1"/>
    <w:rsid w:val="00AE6F75"/>
    <w:rsid w:val="00B31A95"/>
    <w:rsid w:val="00BA3CBB"/>
    <w:rsid w:val="00CD2B2A"/>
    <w:rsid w:val="00D079E1"/>
    <w:rsid w:val="00D85A74"/>
    <w:rsid w:val="00E37BA6"/>
    <w:rsid w:val="00E52699"/>
    <w:rsid w:val="00F034E6"/>
    <w:rsid w:val="00F2497D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7B69"/>
  <w15:docId w15:val="{B046A918-88FB-44EF-9925-64B7BB5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0C7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2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7D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rsid w:val="00131A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3EE5-6371-4026-8BAB-54AC01D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11</cp:revision>
  <cp:lastPrinted>2023-07-14T10:44:00Z</cp:lastPrinted>
  <dcterms:created xsi:type="dcterms:W3CDTF">2023-07-14T07:57:00Z</dcterms:created>
  <dcterms:modified xsi:type="dcterms:W3CDTF">2025-06-17T10:03:00Z</dcterms:modified>
</cp:coreProperties>
</file>