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E308FF" w:rsidRPr="00E308FF" w14:paraId="35AF48D4" w14:textId="77777777" w:rsidTr="00E308FF">
        <w:trPr>
          <w:tblCellSpacing w:w="0" w:type="dxa"/>
        </w:trPr>
        <w:tc>
          <w:tcPr>
            <w:tcW w:w="9781" w:type="dxa"/>
            <w:vAlign w:val="center"/>
            <w:hideMark/>
          </w:tcPr>
          <w:p w14:paraId="6123CE54" w14:textId="060BBDD4" w:rsidR="00E308FF" w:rsidRPr="00E308FF" w:rsidRDefault="005112EC" w:rsidP="003F643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="00C51B1C"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1</w:t>
            </w:r>
            <w:r w:rsidR="00E308FF" w:rsidRPr="00E308F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57404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Արաքս</w:t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համայնքի ղեկավարի </w:t>
            </w:r>
            <w:r w:rsidR="007D26F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502D49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57404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57404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հոկտեմբերի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57404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27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9B1647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N 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  <w:r w:rsidR="0057404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090-Ա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7D26F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14:paraId="2089BE77" w14:textId="77777777" w:rsidR="00E308FF" w:rsidRPr="00E308FF" w:rsidRDefault="00E308FF" w:rsidP="00E308F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14:paraId="5F5C9FB7" w14:textId="74EA7CB2" w:rsidR="00E308FF" w:rsidRPr="00E308FF" w:rsidRDefault="00E308FF" w:rsidP="00E308F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5740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ՄԱՐԶԻ </w:t>
      </w:r>
      <w:r w:rsidR="005740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ԱՐԱՔՍ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ՀԱՄԱՅՆՔԻ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>ՀԱՄԱՅՆՔԱՅԻՆ ԾԱՌԱՅՈՒԹՅԱՆ ՄՐՑՈՒԹԱՅԻՆ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14:paraId="7F680A11" w14:textId="77777777"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308F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55571F2B" w14:textId="0CF18B00"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1. Սույն աշխատակարգով սահմանվում է Հայաստանի Հանրապետության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049">
        <w:rPr>
          <w:rFonts w:ascii="GHEA Grapalat" w:eastAsia="Times New Roman" w:hAnsi="GHEA Grapalat" w:cs="Times New Roman"/>
          <w:sz w:val="24"/>
          <w:szCs w:val="24"/>
          <w:lang w:val="hy-AM"/>
        </w:rPr>
        <w:t>Արմավիր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574049">
        <w:rPr>
          <w:rFonts w:ascii="GHEA Grapalat" w:eastAsia="Times New Roman" w:hAnsi="GHEA Grapalat" w:cs="Times New Roman"/>
          <w:sz w:val="24"/>
          <w:szCs w:val="24"/>
          <w:lang w:val="hy-AM"/>
        </w:rPr>
        <w:t>Արաքս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համայնքային ծառայության թափուր պաշտոններ զբաղեցնելու համար մրցույթ (այսուհետ` մրցույթ) անցկացնող հանձնաժողովի (այսուհետ` հանձնաժողով) աշխատակարգը:</w:t>
      </w:r>
    </w:p>
    <w:p w14:paraId="0A538B2B" w14:textId="77777777"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2. Հանձնաժողովը ղեկավարվում է «Համայնքային ծառայության մասին» Հայաստանի Հանրապետու</w:t>
      </w:r>
      <w:r w:rsidR="004C08CD">
        <w:rPr>
          <w:rFonts w:ascii="GHEA Grapalat" w:eastAsia="Times New Roman" w:hAnsi="GHEA Grapalat" w:cs="Times New Roman"/>
          <w:sz w:val="24"/>
          <w:szCs w:val="24"/>
        </w:rPr>
        <w:t>թյան օրենքով (այսուհետ`</w:t>
      </w:r>
      <w:r w:rsidR="004C08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B4B63">
        <w:rPr>
          <w:rFonts w:ascii="GHEA Grapalat" w:eastAsia="Times New Roman" w:hAnsi="GHEA Grapalat" w:cs="Times New Roman"/>
          <w:sz w:val="24"/>
          <w:szCs w:val="24"/>
        </w:rPr>
        <w:t>օրենք),</w:t>
      </w:r>
      <w:r w:rsidR="00AD42E8" w:rsidRPr="00AD42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>սույն աշխատակարգով,</w:t>
      </w:r>
      <w:r w:rsidR="009B4B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ինչպես նաև այլ իրավական ակտերով:</w:t>
      </w:r>
    </w:p>
    <w:p w14:paraId="420E9C3B" w14:textId="77777777"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42E8">
        <w:rPr>
          <w:rFonts w:ascii="GHEA Grapalat" w:eastAsia="Times New Roman" w:hAnsi="GHEA Grapalat" w:cs="Times New Roman"/>
          <w:sz w:val="24"/>
          <w:szCs w:val="24"/>
        </w:rPr>
        <w:t>3. ՀՀ կառավարության լիազորած պետական կառավարման մարմինը մրցույթի արդյունքների գրավոր բողոքի քննարկման և ընդունված որոշման հիման վր</w:t>
      </w:r>
      <w:r w:rsidR="00AD42E8">
        <w:rPr>
          <w:rFonts w:ascii="GHEA Grapalat" w:eastAsia="Times New Roman" w:hAnsi="GHEA Grapalat" w:cs="Times New Roman"/>
          <w:sz w:val="24"/>
          <w:szCs w:val="24"/>
        </w:rPr>
        <w:t>ա կարող է սույն աշխատակարգի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</w:t>
      </w:r>
      <w:r w:rsidR="00375AC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 xml:space="preserve">ով նախատեսված մարմիններին և հաստատություններին միջնորդել իրենց կողմից առաջադրված </w:t>
      </w:r>
      <w:r w:rsidRPr="00375ACE">
        <w:rPr>
          <w:rFonts w:ascii="GHEA Grapalat" w:eastAsia="Times New Roman" w:hAnsi="GHEA Grapalat" w:cs="Times New Roman"/>
          <w:sz w:val="24"/>
          <w:szCs w:val="24"/>
        </w:rPr>
        <w:t xml:space="preserve">հանձնաժողովի 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>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14:paraId="458C5255" w14:textId="4B6BBB68" w:rsid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4. Հանձնաժողովի նիստերի տեխնիկական սպասարկումն իրականացնում է </w:t>
      </w:r>
      <w:r w:rsidR="00574049">
        <w:rPr>
          <w:rFonts w:ascii="GHEA Grapalat" w:eastAsia="Times New Roman" w:hAnsi="GHEA Grapalat" w:cs="Times New Roman"/>
          <w:sz w:val="24"/>
          <w:szCs w:val="24"/>
          <w:lang w:val="hy-AM"/>
        </w:rPr>
        <w:t>Արաքս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(</w:t>
      </w:r>
      <w:r w:rsidR="00237F1E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համայնքի ղեկավար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)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կողմից լիազորված անձը (այսուհետ` լիազորված անձ), որը մրցույթի մասնակիցներին (այսուհետ` մասնակիցներ)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14:paraId="333F6AFC" w14:textId="77777777" w:rsidR="00237F1E" w:rsidRDefault="00237F1E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2F812CD" w14:textId="77777777" w:rsidR="00237F1E" w:rsidRDefault="00237F1E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II. </w:t>
      </w:r>
      <w:r w:rsidR="00830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ՀԱՆՁՆԱԺՈՂՈՎԻ ՁԵՎԱՎՈՐՄԱՆ ԿԱՐԳԸ</w:t>
      </w:r>
    </w:p>
    <w:p w14:paraId="21F6005E" w14:textId="77777777" w:rsidR="00183CD3" w:rsidRPr="00830A65" w:rsidRDefault="00183CD3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7578CAF8" w14:textId="77777777" w:rsidR="00E308FF" w:rsidRPr="00E308FF" w:rsidRDefault="00192936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E308FF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14:paraId="360F8E78" w14:textId="01B42204"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ՀՀ </w:t>
      </w:r>
      <w:r w:rsidR="00574049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E64A0D" w:rsidRP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մարզպետարանի 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F11BA0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մարզպետարան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ներկայացուցիչներ.</w:t>
      </w:r>
    </w:p>
    <w:p w14:paraId="0DD96D89" w14:textId="43E9071A"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</w:t>
      </w:r>
      <w:r w:rsidR="00574049">
        <w:rPr>
          <w:rFonts w:ascii="GHEA Grapalat" w:eastAsia="Times New Roman" w:hAnsi="GHEA Grapalat" w:cs="Times New Roman"/>
          <w:sz w:val="24"/>
          <w:szCs w:val="24"/>
          <w:lang w:val="hy-AM"/>
        </w:rPr>
        <w:t>Արաքսի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համայնքապետարանի աշխատակազմի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աշխատակազմ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ներկայացուցիչներ (համայնքի ղեկավար, տեղակալ, խորհրդական, աշխատակազմի համայնքային ծառայողներ).</w:t>
      </w:r>
    </w:p>
    <w:p w14:paraId="694BCF5F" w14:textId="77777777" w:rsidR="00E308FF" w:rsidRPr="00AD42E8" w:rsidRDefault="00720422" w:rsidP="0072042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մեկը` համայնքի ավագանու անդամ.</w:t>
      </w:r>
    </w:p>
    <w:p w14:paraId="1C5F6EF8" w14:textId="77777777"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մեկը` գիտական և ուսումնական հաստատությունների համապատասխան մասնագիտություն ունեցող ներկայացուցիչ:</w:t>
      </w:r>
    </w:p>
    <w:p w14:paraId="1430D273" w14:textId="77777777" w:rsidR="00E308FF" w:rsidRPr="00AD42E8" w:rsidRDefault="00F3780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14:paraId="30063BA7" w14:textId="77777777" w:rsidR="00E308FF" w:rsidRPr="00AD42E8" w:rsidRDefault="00CC4B0A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 է այլ թեկնածու` պահպանելով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աշխատակարգի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5C0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կետում նշված հարաբերակցությունը:</w:t>
      </w:r>
    </w:p>
    <w:p w14:paraId="7A2B4025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14:paraId="6848BA68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14:paraId="4924286F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14:paraId="0B2FFF72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14:paraId="4B677914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Համակարգչու</w:t>
      </w:r>
      <w:r w:rsidR="00D6173A">
        <w:rPr>
          <w:rFonts w:ascii="GHEA Grapalat" w:eastAsia="Times New Roman" w:hAnsi="GHEA Grapalat" w:cs="Times New Roman"/>
          <w:sz w:val="24"/>
          <w:szCs w:val="24"/>
          <w:lang w:val="hy-AM"/>
        </w:rPr>
        <w:t>մ զետեղելու համար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</w:t>
      </w:r>
      <w:r w:rsidR="00A81E69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մության թեկնածուների ցուցակները</w:t>
      </w:r>
      <w:r w:rsidR="00A81E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696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</w:t>
      </w:r>
      <w:r w:rsidR="00BB769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առաջադրվում են մարզպետարանից, </w:t>
      </w:r>
      <w:r w:rsidR="00B71E62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աշխատակազմից</w:t>
      </w:r>
      <w:r w:rsidR="00E308FF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և ուսումնական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հաստատություններից, ընդ որում`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 ներկայացուցիչներից բացի առաջադր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ում է նաև համայնքի ավագանու բոլոր անդամների թեկնածությունները:</w:t>
      </w:r>
    </w:p>
    <w:p w14:paraId="5B9CC4BD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ցուցակներում առնվազն պետք է ընդգրկվեն հետևյալ տվյալները.</w:t>
      </w:r>
    </w:p>
    <w:p w14:paraId="283463A6" w14:textId="77777777"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14:paraId="7CDF9ABD" w14:textId="77777777"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14:paraId="294030C9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9078D8">
        <w:rPr>
          <w:rFonts w:ascii="GHEA Grapalat" w:eastAsia="Times New Roman" w:hAnsi="GHEA Grapalat" w:cs="Times New Roman"/>
          <w:sz w:val="24"/>
          <w:szCs w:val="24"/>
          <w:lang w:val="hy-AM"/>
        </w:rPr>
        <w:t>. Մինչև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 ղեկավարին ներկայացնելը, ցուցակներում ընդգրկված անձինք, մարզպետարանի, աշխատակազմի, գիտական և ուսումնական հաստատությունների միջոցով գրավ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որ տեղեկացվում են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ցուցակում ընդգրկված լինելու մասին:</w:t>
      </w:r>
    </w:p>
    <w:p w14:paraId="1E9C46B2" w14:textId="77777777"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ղեկավարին ներկայացվելուց հետո,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աշխատակազմը ցուցակները տարանջատում է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ըստ բնագավառների և մասնագիտությունների ու համապատասխան կոդավորմամբ զետեղում է համակարգչում:</w:t>
      </w:r>
    </w:p>
    <w:p w14:paraId="6C50CC90" w14:textId="77777777" w:rsidR="009A6685" w:rsidRDefault="009A6685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14:paraId="72C4AF77" w14:textId="77777777" w:rsidR="00E308FF" w:rsidRPr="00E308FF" w:rsidRDefault="00DE310C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="00E308FF" w:rsidRPr="00C23B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II. ՀԱՆՁՆԱԺՈՂՈՎԻ ԽՆԴԻՐՆԵՐԸ ԵՎ ԼԻԱԶՈՐՈՒԹՅՈՒՆՆԵՐԸ</w:t>
      </w:r>
    </w:p>
    <w:p w14:paraId="7E8C4B82" w14:textId="77777777"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6739ADFD" w14:textId="77777777"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խնդիրներն են`</w:t>
      </w:r>
    </w:p>
    <w:p w14:paraId="2AD4B52D" w14:textId="77777777"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դրությունից.</w:t>
      </w:r>
    </w:p>
    <w:p w14:paraId="3D375943" w14:textId="77777777"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համայնքային ծառայության թափուր պաշտոն զբաղեցնելու համար անցկացվող մրցույթի թափանցիկության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ու հրապարակայնության ապահովումը:</w:t>
      </w:r>
    </w:p>
    <w:p w14:paraId="0F6837FC" w14:textId="77777777"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Հանձնաժողովը`</w:t>
      </w:r>
    </w:p>
    <w:p w14:paraId="2C386D74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աշխատակազմից ստանում է հանձնաժողովի անդամների ներկայության թերթը, մրցույթին մասնակցելու համար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դիմած քաղաքացիների փաստաթղթերը, թեստավորման անցկացման համար անհրաժեշտ ամփոփաթերթերը և տվյալ թափուր պաշտոնի անձնագրի օրինակը.</w:t>
      </w:r>
    </w:p>
    <w:p w14:paraId="0BCBC9BE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քննության է առնում փաստաթղթերի ճշտությունը, ամբողջականությունը և ընդունում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որոշում դիմած անձանց մրցույթին մասնակցելու թույլտվ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մասին.</w:t>
      </w:r>
    </w:p>
    <w:p w14:paraId="24074642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սկսելն ստուգում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է ամփոփաթերթերը.</w:t>
      </w:r>
    </w:p>
    <w:p w14:paraId="461F0959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կառավարության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լիազորած պետական կառավարման մարմնի հաստատած կարգով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կազմում է թեստեր՝ թեստավորման փուլն անցկացնելու համար.</w:t>
      </w:r>
    </w:p>
    <w:p w14:paraId="2FB67E17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անցկացնում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թեստավորու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մ.</w:t>
      </w:r>
    </w:p>
    <w:p w14:paraId="070FFB45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ստուգում և գնահատում է մասնակիցների թեստավորման առաջադրանքները.</w:t>
      </w:r>
    </w:p>
    <w:p w14:paraId="0B27416A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և հրապարակում է թեստավորման արդյունքները.</w:t>
      </w:r>
    </w:p>
    <w:p w14:paraId="7C052D96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քննարկում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բողոքները՝ կապված թեստավորման արդյունքների հետ.</w:t>
      </w:r>
    </w:p>
    <w:p w14:paraId="6DB2C887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հաջորդ` հարցազրույցի փուլ անցած մասնակիցների ցուցակը.</w:t>
      </w:r>
    </w:p>
    <w:p w14:paraId="7EC3D8C0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ընդունում է որոշում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հարցազրույցը թեստավորման ավարտից հետո նույն օրը կամ հաջորդ օրն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անցկացնելու մասին.</w:t>
      </w:r>
    </w:p>
    <w:p w14:paraId="3A5F4BBD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մասնակիցների հետ անցկացնում է հարցազրույց.</w:t>
      </w:r>
    </w:p>
    <w:p w14:paraId="74E97397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կազմում է մասնակիցների գործնական կարողությունների գնահատման թերթեր.</w:t>
      </w:r>
    </w:p>
    <w:p w14:paraId="3B045135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հարցազրույցից ամիջապես հետո գնահատում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գործնական կարողությունները և հաշվարկում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դրական բալերի հանրագումարը.</w:t>
      </w:r>
    </w:p>
    <w:p w14:paraId="2FAC20B7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է մրցույթի արդյունքները.</w:t>
      </w:r>
    </w:p>
    <w:p w14:paraId="796FEABD" w14:textId="77777777"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քննարկում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առաջացած հարցերը.</w:t>
      </w:r>
    </w:p>
    <w:p w14:paraId="558D41D4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արդյունքները.</w:t>
      </w:r>
    </w:p>
    <w:p w14:paraId="272354E2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14:paraId="117C270A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աշխատակազմին է հանձնում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 անցկացնելու համար ստացված, սակայն չօգտագործված ամփոփաթերթերը և մրցութային փաթեթը.</w:t>
      </w:r>
    </w:p>
    <w:p w14:paraId="62F2624D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իրականացնում է օրենքով, սույն աշխատակարգով և թեստավորման արդյունքների հետ կապված իրավական այլ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ակտերով իր իրավասությանը վերապահված այլ լիազորություններ:</w:t>
      </w:r>
    </w:p>
    <w:p w14:paraId="07B2229B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57E646BC" w14:textId="77777777" w:rsidR="00E308FF" w:rsidRPr="00AD42E8" w:rsidRDefault="00604039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E308FF"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ԱՇԽԱՏԱՆՔՆԵՐԻ ԿԱԶՄԱԿԵՐՊՈՒՄԸ</w:t>
      </w:r>
    </w:p>
    <w:p w14:paraId="38347D81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14:paraId="50BF8438" w14:textId="77777777"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Հանձնաժողովն իր աշխատանքները կազմակերպում է նիստերի միջոցով:</w:t>
      </w:r>
    </w:p>
    <w:p w14:paraId="5E4047B0" w14:textId="77777777"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Նիստերն իրավազոր են, եթե դրանց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մասնակցում է հանձնաժողովի անդամների կեսից ավելին:</w:t>
      </w:r>
    </w:p>
    <w:p w14:paraId="630B01A1" w14:textId="77777777"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որոշումն ընդունվում է, եթե դրա ընդունման օգտին քվեարկել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նիստին մասնակցած անդամների կեսից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ավելին:</w:t>
      </w:r>
    </w:p>
    <w:p w14:paraId="384A5D66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17EDD8B7" w14:textId="77777777" w:rsidR="00E308FF" w:rsidRPr="00AD42E8" w:rsidRDefault="00E308FF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ՀԱՆՁՆԱԺՈՂՈՎԻ ՆԱԽԱԳԱՀԸ</w:t>
      </w:r>
    </w:p>
    <w:p w14:paraId="1A9FA2F9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793BF0A9" w14:textId="77777777"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նախագահը`</w:t>
      </w:r>
    </w:p>
    <w:p w14:paraId="0B8C8B2B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ղեկավարում է հանձնաժողովի աշխատանքները.</w:t>
      </w:r>
    </w:p>
    <w:p w14:paraId="29C3A932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վարում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հանձնաժողովի նիստերը.</w:t>
      </w:r>
    </w:p>
    <w:p w14:paraId="523E9BF5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կազմակերպում է թեստերի կազմման աշխատանքները` սահմանված կարգի համաձայն.</w:t>
      </w:r>
    </w:p>
    <w:p w14:paraId="46F1FA11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փակցնում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5618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քվեարկության համար նախատեսված արկղի վրա.</w:t>
      </w:r>
    </w:p>
    <w:p w14:paraId="4C1345E0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ժամանակ կարող է ընդհատել անհարկի ծավալված բանավեճը.</w:t>
      </w:r>
    </w:p>
    <w:p w14:paraId="1A6C8B34" w14:textId="77777777"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14:paraId="512501C9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6040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աշխատակարգով և մյուս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իրավական ակտերով իր իրավասությանը վերապահված այլ լիազորություններ:</w:t>
      </w:r>
    </w:p>
    <w:p w14:paraId="13C26931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244A493B" w14:textId="77777777" w:rsidR="00E308FF" w:rsidRPr="00AD42E8" w:rsidRDefault="00E308FF" w:rsidP="00D97D9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604039"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ԱՆԴԱՄԸ</w:t>
      </w:r>
    </w:p>
    <w:p w14:paraId="50E81A66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73499D35" w14:textId="77777777"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անդամը`</w:t>
      </w:r>
    </w:p>
    <w:p w14:paraId="6A20F881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56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ստորագրում է հանձնաժողովի անդամների ներկայության թերթը.</w:t>
      </w:r>
    </w:p>
    <w:p w14:paraId="0DEA6F9E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56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 աշխատանքների նկատմամբ իրականացնում է վերահսկողություն.</w:t>
      </w:r>
    </w:p>
    <w:p w14:paraId="75C8B273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մասնակցում է հարցազրույցի անցկացմանը և կարող է հարցեր տալ մասնակիցներին`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բարձրաձայն հայտարարելով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պատասխանի ճիշտ կամ սխալ լին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ելը, իսկ սխալ պատասխանի դեպքում՝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տալով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ճիշտ պատասխանը.</w:t>
      </w:r>
    </w:p>
    <w:p w14:paraId="2F72CC81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14:paraId="621C4BE6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մասնակցում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կան բալերի հանրագումարի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հաշվարկմանը.</w:t>
      </w:r>
    </w:p>
    <w:p w14:paraId="7298AAFE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«հատուկ կարծիքը կցվում է», և հանձնաժողովի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նախագահին է հանձնո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ւմ իր կողմից ստորագրված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հատուկ կարծիքը.</w:t>
      </w:r>
    </w:p>
    <w:p w14:paraId="65E4B673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ծանոթանում է նիստերի արձանագրություններին և ստորագրում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դրանք.</w:t>
      </w:r>
    </w:p>
    <w:p w14:paraId="12385470" w14:textId="77777777"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396520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աշխատակարգով և մյուս իրավական ակտերով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 իրավասությանը վերապահված այլ լիազորություններ:</w:t>
      </w:r>
    </w:p>
    <w:p w14:paraId="160C0D6E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676BE609" w14:textId="77777777" w:rsidR="00E308FF" w:rsidRPr="00AD42E8" w:rsidRDefault="00E308FF" w:rsidP="00D97D9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396520" w:rsidRPr="003965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I. ՄՐՑՈՒՅԹԻ ԱՎԱՐՏԸ ԵՎ ՀԱՆՁՆԱԺՈՂՈՎԻ ԿՈՂՄԻՑ ԸՆԴՈՒՆՎԱԾ ՈՐՈՇՈՒՄՆԵՐԻ ԲՈՂՈՔԱՐԿՈՒՄԸ</w:t>
      </w:r>
    </w:p>
    <w:p w14:paraId="3164E680" w14:textId="77777777"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14:paraId="06EB8050" w14:textId="77777777"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պահից:</w:t>
      </w:r>
    </w:p>
    <w:p w14:paraId="13A63F4D" w14:textId="77777777"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sectPr w:rsidR="00E308FF" w:rsidRPr="00AD42E8" w:rsidSect="0053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8FF"/>
    <w:rsid w:val="0002688E"/>
    <w:rsid w:val="00026AD6"/>
    <w:rsid w:val="00040B57"/>
    <w:rsid w:val="00062C02"/>
    <w:rsid w:val="00063950"/>
    <w:rsid w:val="00075C03"/>
    <w:rsid w:val="000A2AD0"/>
    <w:rsid w:val="000D6387"/>
    <w:rsid w:val="000E0536"/>
    <w:rsid w:val="00183CD3"/>
    <w:rsid w:val="00192936"/>
    <w:rsid w:val="001E4D19"/>
    <w:rsid w:val="00237F1E"/>
    <w:rsid w:val="00257C3F"/>
    <w:rsid w:val="00281C2F"/>
    <w:rsid w:val="002A5100"/>
    <w:rsid w:val="002D2C1D"/>
    <w:rsid w:val="002F081B"/>
    <w:rsid w:val="002F6799"/>
    <w:rsid w:val="003063E5"/>
    <w:rsid w:val="00375ACE"/>
    <w:rsid w:val="00382957"/>
    <w:rsid w:val="00386075"/>
    <w:rsid w:val="00396520"/>
    <w:rsid w:val="003F6432"/>
    <w:rsid w:val="00476E3D"/>
    <w:rsid w:val="004C08CD"/>
    <w:rsid w:val="004D4FC4"/>
    <w:rsid w:val="00502D49"/>
    <w:rsid w:val="00506962"/>
    <w:rsid w:val="005112EC"/>
    <w:rsid w:val="005308CD"/>
    <w:rsid w:val="00574049"/>
    <w:rsid w:val="0058731E"/>
    <w:rsid w:val="005A3FCC"/>
    <w:rsid w:val="00604039"/>
    <w:rsid w:val="006741DC"/>
    <w:rsid w:val="006D226B"/>
    <w:rsid w:val="006E06C5"/>
    <w:rsid w:val="006F4617"/>
    <w:rsid w:val="00720422"/>
    <w:rsid w:val="00751A18"/>
    <w:rsid w:val="007A3365"/>
    <w:rsid w:val="007D26F5"/>
    <w:rsid w:val="007F74DB"/>
    <w:rsid w:val="00830A65"/>
    <w:rsid w:val="00842383"/>
    <w:rsid w:val="00883095"/>
    <w:rsid w:val="008C16E8"/>
    <w:rsid w:val="009078D8"/>
    <w:rsid w:val="009308AD"/>
    <w:rsid w:val="009A6685"/>
    <w:rsid w:val="009B1647"/>
    <w:rsid w:val="009B4B63"/>
    <w:rsid w:val="00A157C8"/>
    <w:rsid w:val="00A32942"/>
    <w:rsid w:val="00A35C95"/>
    <w:rsid w:val="00A81E69"/>
    <w:rsid w:val="00AD42E8"/>
    <w:rsid w:val="00B71E62"/>
    <w:rsid w:val="00BB7691"/>
    <w:rsid w:val="00BE79AB"/>
    <w:rsid w:val="00C23B61"/>
    <w:rsid w:val="00C51B1C"/>
    <w:rsid w:val="00C6171B"/>
    <w:rsid w:val="00C62873"/>
    <w:rsid w:val="00CA1117"/>
    <w:rsid w:val="00CC4B0A"/>
    <w:rsid w:val="00D50F81"/>
    <w:rsid w:val="00D6173A"/>
    <w:rsid w:val="00D97D90"/>
    <w:rsid w:val="00DE310C"/>
    <w:rsid w:val="00DE3477"/>
    <w:rsid w:val="00DF0113"/>
    <w:rsid w:val="00E02128"/>
    <w:rsid w:val="00E308FF"/>
    <w:rsid w:val="00E56188"/>
    <w:rsid w:val="00E64A0D"/>
    <w:rsid w:val="00E7194D"/>
    <w:rsid w:val="00E83BC9"/>
    <w:rsid w:val="00F11BA0"/>
    <w:rsid w:val="00F3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7B0"/>
  <w15:docId w15:val="{5BE3646F-EA78-4A82-BBE5-B1E50E7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8FF"/>
    <w:rPr>
      <w:b/>
      <w:bCs/>
    </w:rPr>
  </w:style>
  <w:style w:type="character" w:styleId="a5">
    <w:name w:val="Emphasis"/>
    <w:basedOn w:val="a0"/>
    <w:uiPriority w:val="20"/>
    <w:qFormat/>
    <w:rsid w:val="00E308FF"/>
    <w:rPr>
      <w:i/>
      <w:iCs/>
    </w:rPr>
  </w:style>
  <w:style w:type="character" w:customStyle="1" w:styleId="apple-converted-space">
    <w:name w:val="apple-converted-space"/>
    <w:basedOn w:val="a0"/>
    <w:rsid w:val="00E3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admin</cp:lastModifiedBy>
  <cp:revision>20</cp:revision>
  <cp:lastPrinted>2022-05-19T07:56:00Z</cp:lastPrinted>
  <dcterms:created xsi:type="dcterms:W3CDTF">2016-08-11T06:52:00Z</dcterms:created>
  <dcterms:modified xsi:type="dcterms:W3CDTF">2025-10-27T11:43:00Z</dcterms:modified>
</cp:coreProperties>
</file>